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B9C" w14:textId="77777777" w:rsidR="00733049" w:rsidRPr="000568D8" w:rsidRDefault="00733049" w:rsidP="00733049">
      <w:pPr>
        <w:tabs>
          <w:tab w:val="center" w:pos="4680"/>
        </w:tabs>
        <w:spacing w:line="180" w:lineRule="auto"/>
        <w:jc w:val="center"/>
        <w:rPr>
          <w:rFonts w:ascii="Adobe Caslon Pro" w:hAnsi="Adobe Caslon Pro"/>
          <w:b/>
          <w:bCs/>
          <w:sz w:val="26"/>
          <w:szCs w:val="26"/>
        </w:rPr>
      </w:pPr>
      <w:r w:rsidRPr="000568D8">
        <w:rPr>
          <w:rFonts w:ascii="Adobe Caslon Pro" w:hAnsi="Adobe Caslon Pro"/>
          <w:b/>
          <w:bCs/>
          <w:sz w:val="26"/>
          <w:szCs w:val="26"/>
        </w:rPr>
        <w:t>UNITED STATES DISTRICT COURT</w:t>
      </w:r>
    </w:p>
    <w:p w14:paraId="414BFA41" w14:textId="77777777" w:rsidR="00733049" w:rsidRPr="000568D8" w:rsidRDefault="00733049" w:rsidP="00733049">
      <w:pPr>
        <w:tabs>
          <w:tab w:val="center" w:pos="4680"/>
        </w:tabs>
        <w:spacing w:line="180" w:lineRule="auto"/>
        <w:rPr>
          <w:rFonts w:ascii="Adobe Caslon Pro" w:hAnsi="Adobe Caslon Pro"/>
          <w:b/>
          <w:bCs/>
          <w:sz w:val="26"/>
          <w:szCs w:val="26"/>
        </w:rPr>
      </w:pPr>
      <w:r w:rsidRPr="000568D8">
        <w:rPr>
          <w:rFonts w:ascii="Adobe Caslon Pro" w:hAnsi="Adobe Caslon Pro"/>
          <w:b/>
          <w:bCs/>
          <w:sz w:val="26"/>
          <w:szCs w:val="26"/>
        </w:rPr>
        <w:tab/>
        <w:t>MIDDLE DISTRICT OF FLORIDA</w:t>
      </w:r>
    </w:p>
    <w:p w14:paraId="1ACC6FC0" w14:textId="77777777" w:rsidR="00733049" w:rsidRPr="000568D8" w:rsidRDefault="00733049" w:rsidP="00733049">
      <w:pPr>
        <w:tabs>
          <w:tab w:val="center" w:pos="4680"/>
        </w:tabs>
        <w:spacing w:line="180" w:lineRule="auto"/>
        <w:rPr>
          <w:rFonts w:ascii="Adobe Caslon Pro" w:hAnsi="Adobe Caslon Pro"/>
          <w:b/>
          <w:bCs/>
          <w:sz w:val="26"/>
          <w:szCs w:val="26"/>
        </w:rPr>
      </w:pPr>
      <w:r w:rsidRPr="000568D8">
        <w:rPr>
          <w:rFonts w:ascii="Adobe Caslon Pro" w:hAnsi="Adobe Caslon Pro"/>
          <w:b/>
          <w:bCs/>
          <w:sz w:val="26"/>
          <w:szCs w:val="26"/>
        </w:rPr>
        <w:tab/>
        <w:t>TAMPA DIVISION</w:t>
      </w:r>
    </w:p>
    <w:p w14:paraId="2FE7CDF3" w14:textId="77777777" w:rsidR="00733049" w:rsidRPr="000568D8" w:rsidRDefault="00733049" w:rsidP="00733049">
      <w:pPr>
        <w:spacing w:line="180" w:lineRule="auto"/>
        <w:rPr>
          <w:rFonts w:ascii="Adobe Caslon Pro" w:hAnsi="Adobe Caslon Pro"/>
          <w:sz w:val="26"/>
          <w:szCs w:val="26"/>
        </w:rPr>
      </w:pPr>
    </w:p>
    <w:p w14:paraId="6AD4BBC4" w14:textId="77777777" w:rsidR="00733049" w:rsidRPr="000568D8" w:rsidRDefault="00733049" w:rsidP="00733049">
      <w:pPr>
        <w:spacing w:line="180" w:lineRule="auto"/>
        <w:rPr>
          <w:rFonts w:ascii="Adobe Caslon Pro" w:hAnsi="Adobe Caslon Pro"/>
          <w:sz w:val="26"/>
          <w:szCs w:val="26"/>
        </w:rPr>
      </w:pPr>
    </w:p>
    <w:p w14:paraId="7E343BE5" w14:textId="77777777" w:rsidR="00733049" w:rsidRPr="000568D8" w:rsidRDefault="00733049" w:rsidP="00733049">
      <w:pPr>
        <w:spacing w:line="180" w:lineRule="auto"/>
        <w:rPr>
          <w:rFonts w:ascii="Adobe Caslon Pro" w:hAnsi="Adobe Caslon Pro"/>
          <w:sz w:val="26"/>
          <w:szCs w:val="26"/>
        </w:rPr>
      </w:pPr>
      <w:r>
        <w:rPr>
          <w:rFonts w:ascii="Adobe Caslon Pro" w:hAnsi="Adobe Caslon Pro"/>
          <w:sz w:val="26"/>
          <w:szCs w:val="26"/>
        </w:rPr>
        <w:t>[PLAINTIFF]</w:t>
      </w:r>
      <w:r w:rsidRPr="000568D8">
        <w:rPr>
          <w:rFonts w:ascii="Adobe Caslon Pro" w:hAnsi="Adobe Caslon Pro"/>
          <w:sz w:val="26"/>
          <w:szCs w:val="26"/>
        </w:rPr>
        <w:t>,</w:t>
      </w:r>
    </w:p>
    <w:p w14:paraId="34EABD66" w14:textId="77777777" w:rsidR="00733049" w:rsidRPr="000568D8" w:rsidRDefault="00733049" w:rsidP="00733049">
      <w:pPr>
        <w:spacing w:line="180" w:lineRule="auto"/>
        <w:ind w:firstLine="2880"/>
        <w:rPr>
          <w:rFonts w:ascii="Adobe Caslon Pro" w:hAnsi="Adobe Caslon Pro"/>
          <w:sz w:val="26"/>
          <w:szCs w:val="26"/>
        </w:rPr>
      </w:pPr>
    </w:p>
    <w:p w14:paraId="2C70B99D" w14:textId="77777777" w:rsidR="00733049" w:rsidRPr="000568D8" w:rsidRDefault="00733049" w:rsidP="00733049">
      <w:pPr>
        <w:spacing w:line="180" w:lineRule="auto"/>
        <w:ind w:firstLine="720"/>
        <w:rPr>
          <w:rFonts w:ascii="Adobe Caslon Pro" w:hAnsi="Adobe Caslon Pro"/>
          <w:sz w:val="26"/>
          <w:szCs w:val="26"/>
        </w:rPr>
      </w:pPr>
      <w:r w:rsidRPr="000568D8">
        <w:rPr>
          <w:rFonts w:ascii="Adobe Caslon Pro" w:hAnsi="Adobe Caslon Pro"/>
          <w:sz w:val="26"/>
          <w:szCs w:val="26"/>
        </w:rPr>
        <w:t>Plaintiff,</w:t>
      </w:r>
    </w:p>
    <w:p w14:paraId="7B8D816A" w14:textId="77777777" w:rsidR="00733049" w:rsidRPr="000568D8" w:rsidRDefault="00733049" w:rsidP="00733049">
      <w:pPr>
        <w:spacing w:line="180" w:lineRule="auto"/>
        <w:ind w:firstLine="4320"/>
        <w:rPr>
          <w:rFonts w:ascii="Adobe Caslon Pro" w:hAnsi="Adobe Caslon Pro"/>
          <w:sz w:val="26"/>
          <w:szCs w:val="26"/>
        </w:rPr>
      </w:pPr>
    </w:p>
    <w:p w14:paraId="7EAAC759" w14:textId="77777777" w:rsidR="00733049" w:rsidRPr="000568D8" w:rsidRDefault="00733049" w:rsidP="00733049">
      <w:pPr>
        <w:spacing w:line="180" w:lineRule="auto"/>
        <w:rPr>
          <w:rFonts w:ascii="Adobe Caslon Pro" w:hAnsi="Adobe Caslon Pro"/>
          <w:sz w:val="26"/>
          <w:szCs w:val="26"/>
        </w:rPr>
      </w:pPr>
      <w:r w:rsidRPr="000568D8">
        <w:rPr>
          <w:rFonts w:ascii="Adobe Caslon Pro" w:hAnsi="Adobe Caslon Pro"/>
          <w:sz w:val="26"/>
          <w:szCs w:val="26"/>
        </w:rPr>
        <w:t>v.</w:t>
      </w:r>
      <w:r w:rsidRPr="000568D8">
        <w:rPr>
          <w:rFonts w:ascii="Adobe Caslon Pro" w:hAnsi="Adobe Caslon Pro"/>
          <w:sz w:val="26"/>
          <w:szCs w:val="26"/>
        </w:rPr>
        <w:tab/>
      </w:r>
      <w:r w:rsidRPr="000568D8">
        <w:rPr>
          <w:rFonts w:ascii="Adobe Caslon Pro" w:hAnsi="Adobe Caslon Pro"/>
          <w:sz w:val="26"/>
          <w:szCs w:val="26"/>
        </w:rPr>
        <w:tab/>
      </w:r>
      <w:r>
        <w:rPr>
          <w:rFonts w:ascii="Adobe Caslon Pro" w:hAnsi="Adobe Caslon Pro"/>
          <w:sz w:val="26"/>
          <w:szCs w:val="26"/>
        </w:rPr>
        <w:tab/>
      </w:r>
      <w:r w:rsidRPr="000568D8">
        <w:rPr>
          <w:rFonts w:ascii="Adobe Caslon Pro" w:hAnsi="Adobe Caslon Pro"/>
          <w:sz w:val="26"/>
          <w:szCs w:val="26"/>
        </w:rPr>
        <w:tab/>
      </w:r>
      <w:r w:rsidRPr="000568D8">
        <w:rPr>
          <w:rFonts w:ascii="Adobe Caslon Pro" w:hAnsi="Adobe Caslon Pro"/>
          <w:sz w:val="26"/>
          <w:szCs w:val="26"/>
        </w:rPr>
        <w:tab/>
      </w:r>
      <w:r w:rsidRPr="000568D8">
        <w:rPr>
          <w:rFonts w:ascii="Adobe Caslon Pro" w:hAnsi="Adobe Caslon Pro"/>
          <w:sz w:val="26"/>
          <w:szCs w:val="26"/>
        </w:rPr>
        <w:tab/>
      </w:r>
      <w:r w:rsidRPr="000568D8">
        <w:rPr>
          <w:rFonts w:ascii="Adobe Caslon Pro" w:hAnsi="Adobe Caslon Pro"/>
          <w:sz w:val="26"/>
          <w:szCs w:val="26"/>
        </w:rPr>
        <w:tab/>
        <w:t xml:space="preserve"> Case No. 8:</w:t>
      </w:r>
      <w:r>
        <w:rPr>
          <w:rFonts w:ascii="Adobe Caslon Pro" w:hAnsi="Adobe Caslon Pro"/>
          <w:sz w:val="26"/>
          <w:szCs w:val="26"/>
        </w:rPr>
        <w:t>XX</w:t>
      </w:r>
      <w:r w:rsidRPr="000568D8">
        <w:rPr>
          <w:rFonts w:ascii="Adobe Caslon Pro" w:hAnsi="Adobe Caslon Pro"/>
          <w:sz w:val="26"/>
          <w:szCs w:val="26"/>
        </w:rPr>
        <w:t>-cv-</w:t>
      </w:r>
      <w:r>
        <w:rPr>
          <w:rFonts w:ascii="Adobe Caslon Pro" w:hAnsi="Adobe Caslon Pro"/>
          <w:sz w:val="26"/>
          <w:szCs w:val="26"/>
        </w:rPr>
        <w:t>XXXX</w:t>
      </w:r>
      <w:r w:rsidRPr="000568D8">
        <w:rPr>
          <w:rFonts w:ascii="Adobe Caslon Pro" w:hAnsi="Adobe Caslon Pro"/>
          <w:sz w:val="26"/>
          <w:szCs w:val="26"/>
        </w:rPr>
        <w:t>-KKM-</w:t>
      </w:r>
      <w:r>
        <w:rPr>
          <w:rFonts w:ascii="Adobe Caslon Pro" w:hAnsi="Adobe Caslon Pro"/>
          <w:sz w:val="26"/>
          <w:szCs w:val="26"/>
        </w:rPr>
        <w:t>XXX</w:t>
      </w:r>
      <w:r w:rsidRPr="000568D8">
        <w:rPr>
          <w:rFonts w:ascii="Adobe Caslon Pro" w:hAnsi="Adobe Caslon Pro"/>
          <w:sz w:val="26"/>
          <w:szCs w:val="26"/>
        </w:rPr>
        <w:t xml:space="preserve"> </w:t>
      </w:r>
    </w:p>
    <w:p w14:paraId="78AEADAB" w14:textId="77777777" w:rsidR="00733049" w:rsidRPr="000568D8" w:rsidRDefault="00733049" w:rsidP="00733049">
      <w:pPr>
        <w:spacing w:line="180" w:lineRule="auto"/>
        <w:ind w:firstLine="3600"/>
        <w:rPr>
          <w:rFonts w:ascii="Adobe Caslon Pro" w:hAnsi="Adobe Caslon Pro"/>
          <w:sz w:val="26"/>
          <w:szCs w:val="26"/>
        </w:rPr>
      </w:pPr>
    </w:p>
    <w:p w14:paraId="60498190" w14:textId="77777777" w:rsidR="00733049" w:rsidRPr="000568D8" w:rsidRDefault="00733049" w:rsidP="00733049">
      <w:pPr>
        <w:spacing w:line="180" w:lineRule="auto"/>
        <w:rPr>
          <w:rFonts w:ascii="Adobe Caslon Pro" w:hAnsi="Adobe Caslon Pro"/>
          <w:sz w:val="26"/>
          <w:szCs w:val="26"/>
        </w:rPr>
      </w:pPr>
      <w:r>
        <w:rPr>
          <w:rFonts w:ascii="Adobe Caslon Pro" w:hAnsi="Adobe Caslon Pro"/>
          <w:sz w:val="26"/>
          <w:szCs w:val="26"/>
        </w:rPr>
        <w:t>[DEFENDANT]</w:t>
      </w:r>
      <w:r w:rsidRPr="000568D8">
        <w:rPr>
          <w:rFonts w:ascii="Adobe Caslon Pro" w:hAnsi="Adobe Caslon Pro"/>
          <w:sz w:val="26"/>
          <w:szCs w:val="26"/>
        </w:rPr>
        <w:t>,</w:t>
      </w:r>
    </w:p>
    <w:p w14:paraId="7EFC68AB" w14:textId="77777777" w:rsidR="00733049" w:rsidRPr="000568D8" w:rsidRDefault="00733049" w:rsidP="00733049">
      <w:pPr>
        <w:spacing w:line="180" w:lineRule="auto"/>
        <w:rPr>
          <w:rFonts w:ascii="Adobe Caslon Pro" w:hAnsi="Adobe Caslon Pro"/>
          <w:sz w:val="26"/>
          <w:szCs w:val="26"/>
        </w:rPr>
      </w:pPr>
    </w:p>
    <w:p w14:paraId="344875E3" w14:textId="77777777" w:rsidR="00733049" w:rsidRPr="000568D8" w:rsidRDefault="00733049" w:rsidP="00733049">
      <w:pPr>
        <w:spacing w:line="180" w:lineRule="auto"/>
        <w:ind w:firstLine="720"/>
        <w:rPr>
          <w:rFonts w:ascii="Adobe Caslon Pro" w:hAnsi="Adobe Caslon Pro"/>
          <w:sz w:val="26"/>
          <w:szCs w:val="26"/>
        </w:rPr>
      </w:pPr>
      <w:r w:rsidRPr="000568D8">
        <w:rPr>
          <w:rFonts w:ascii="Adobe Caslon Pro" w:hAnsi="Adobe Caslon Pro"/>
          <w:sz w:val="26"/>
          <w:szCs w:val="26"/>
        </w:rPr>
        <w:t>Defendant.</w:t>
      </w:r>
    </w:p>
    <w:p w14:paraId="5ADF526A" w14:textId="77777777" w:rsidR="00733049" w:rsidRPr="000568D8" w:rsidRDefault="00733049" w:rsidP="00733049">
      <w:pPr>
        <w:spacing w:line="180" w:lineRule="auto"/>
        <w:rPr>
          <w:rFonts w:ascii="Adobe Caslon Pro" w:hAnsi="Adobe Caslon Pro"/>
          <w:sz w:val="26"/>
          <w:szCs w:val="26"/>
        </w:rPr>
      </w:pPr>
      <w:r w:rsidRPr="000568D8">
        <w:rPr>
          <w:rFonts w:ascii="Adobe Caslon Pro" w:hAnsi="Adobe Caslon Pro"/>
          <w:sz w:val="26"/>
          <w:szCs w:val="26"/>
        </w:rPr>
        <w:t>____________________________________</w:t>
      </w:r>
    </w:p>
    <w:p w14:paraId="44699B40" w14:textId="77777777" w:rsidR="00733049" w:rsidRDefault="00733049" w:rsidP="00733049">
      <w:pPr>
        <w:jc w:val="center"/>
        <w:rPr>
          <w:rFonts w:ascii="Adobe Caslon Pro" w:hAnsi="Adobe Caslon Pro"/>
          <w:b/>
          <w:bCs/>
          <w:sz w:val="26"/>
          <w:szCs w:val="26"/>
          <w:lang w:bidi="en-US"/>
        </w:rPr>
      </w:pPr>
    </w:p>
    <w:p w14:paraId="2275D1ED" w14:textId="77777777" w:rsidR="00733049" w:rsidRPr="000568D8" w:rsidRDefault="00733049" w:rsidP="00733049">
      <w:pPr>
        <w:jc w:val="center"/>
        <w:rPr>
          <w:rFonts w:ascii="Adobe Caslon Pro" w:hAnsi="Adobe Caslon Pro"/>
          <w:sz w:val="26"/>
          <w:szCs w:val="26"/>
          <w:lang w:bidi="en-US"/>
        </w:rPr>
      </w:pPr>
      <w:r w:rsidRPr="000568D8">
        <w:rPr>
          <w:rFonts w:ascii="Adobe Caslon Pro" w:hAnsi="Adobe Caslon Pro"/>
          <w:b/>
          <w:bCs/>
          <w:sz w:val="26"/>
          <w:szCs w:val="26"/>
          <w:lang w:bidi="en-US"/>
        </w:rPr>
        <w:t>CERTIFICATE OF INTERESTED PERSONS AND CORPORATE DISCLOSURE STATEMENT</w:t>
      </w:r>
    </w:p>
    <w:p w14:paraId="1D032540" w14:textId="77777777" w:rsidR="00733049" w:rsidRPr="000568D8" w:rsidRDefault="00733049" w:rsidP="00733049">
      <w:pPr>
        <w:jc w:val="both"/>
        <w:rPr>
          <w:rFonts w:ascii="Adobe Caslon Pro" w:hAnsi="Adobe Caslon Pro"/>
          <w:sz w:val="26"/>
          <w:szCs w:val="26"/>
          <w:lang w:bidi="en-US"/>
        </w:rPr>
      </w:pPr>
    </w:p>
    <w:p w14:paraId="1CB8CBEA" w14:textId="77777777" w:rsidR="00733049"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I hereby disclose the following pursuant to this Court’s interested persons</w:t>
      </w:r>
      <w:r>
        <w:rPr>
          <w:rFonts w:ascii="Adobe Caslon Pro" w:hAnsi="Adobe Caslon Pro"/>
          <w:sz w:val="26"/>
          <w:szCs w:val="26"/>
          <w:lang w:bidi="en-US"/>
        </w:rPr>
        <w:t xml:space="preserve"> </w:t>
      </w:r>
      <w:r w:rsidRPr="000568D8">
        <w:rPr>
          <w:rFonts w:ascii="Adobe Caslon Pro" w:hAnsi="Adobe Caslon Pro"/>
          <w:sz w:val="26"/>
          <w:szCs w:val="26"/>
          <w:lang w:bidi="en-US"/>
        </w:rPr>
        <w:t>order:</w:t>
      </w:r>
    </w:p>
    <w:p w14:paraId="7873844E" w14:textId="77777777" w:rsidR="00733049" w:rsidRPr="000568D8" w:rsidRDefault="00733049" w:rsidP="00733049">
      <w:pPr>
        <w:jc w:val="both"/>
        <w:rPr>
          <w:rFonts w:ascii="Adobe Caslon Pro" w:hAnsi="Adobe Caslon Pro"/>
          <w:sz w:val="26"/>
          <w:szCs w:val="26"/>
          <w:lang w:bidi="en-US"/>
        </w:rPr>
      </w:pPr>
    </w:p>
    <w:p w14:paraId="02A79C4D"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1.)</w:t>
      </w:r>
      <w:r w:rsidRPr="000568D8">
        <w:rPr>
          <w:rFonts w:ascii="Adobe Caslon Pro" w:hAnsi="Adobe Caslon Pro"/>
          <w:sz w:val="26"/>
          <w:szCs w:val="26"/>
          <w:lang w:bidi="en-US"/>
        </w:rPr>
        <w:tab/>
        <w:t>the name of each person, attorney, association of persons, firm, law firm, partnership, corporation</w:t>
      </w:r>
      <w:r>
        <w:rPr>
          <w:rFonts w:ascii="Adobe Caslon Pro" w:hAnsi="Adobe Caslon Pro"/>
          <w:sz w:val="26"/>
          <w:szCs w:val="26"/>
          <w:lang w:bidi="en-US"/>
        </w:rPr>
        <w:t>, limited liability company, subsidiary, conglomerate, affiliate, member, and any other identifiable legal entity</w:t>
      </w:r>
      <w:r w:rsidRPr="000568D8">
        <w:rPr>
          <w:rFonts w:ascii="Adobe Caslon Pro" w:hAnsi="Adobe Caslon Pro"/>
          <w:sz w:val="26"/>
          <w:szCs w:val="26"/>
          <w:lang w:bidi="en-US"/>
        </w:rPr>
        <w:t xml:space="preserve"> that has</w:t>
      </w:r>
      <w:r>
        <w:rPr>
          <w:rFonts w:ascii="Adobe Caslon Pro" w:hAnsi="Adobe Caslon Pro"/>
          <w:sz w:val="26"/>
          <w:szCs w:val="26"/>
          <w:lang w:bidi="en-US"/>
        </w:rPr>
        <w:t>,</w:t>
      </w:r>
      <w:r w:rsidRPr="000568D8">
        <w:rPr>
          <w:rFonts w:ascii="Adobe Caslon Pro" w:hAnsi="Adobe Caslon Pro"/>
          <w:sz w:val="26"/>
          <w:szCs w:val="26"/>
          <w:lang w:bidi="en-US"/>
        </w:rPr>
        <w:t xml:space="preserve"> or m</w:t>
      </w:r>
      <w:r>
        <w:rPr>
          <w:rFonts w:ascii="Adobe Caslon Pro" w:hAnsi="Adobe Caslon Pro"/>
          <w:sz w:val="26"/>
          <w:szCs w:val="26"/>
          <w:lang w:bidi="en-US"/>
        </w:rPr>
        <w:t>ight</w:t>
      </w:r>
      <w:r w:rsidRPr="000568D8">
        <w:rPr>
          <w:rFonts w:ascii="Adobe Caslon Pro" w:hAnsi="Adobe Caslon Pro"/>
          <w:sz w:val="26"/>
          <w:szCs w:val="26"/>
          <w:lang w:bidi="en-US"/>
        </w:rPr>
        <w:t xml:space="preserve"> have</w:t>
      </w:r>
      <w:r>
        <w:rPr>
          <w:rFonts w:ascii="Adobe Caslon Pro" w:hAnsi="Adobe Caslon Pro"/>
          <w:sz w:val="26"/>
          <w:szCs w:val="26"/>
          <w:lang w:bidi="en-US"/>
        </w:rPr>
        <w:t>,</w:t>
      </w:r>
      <w:r w:rsidRPr="000568D8">
        <w:rPr>
          <w:rFonts w:ascii="Adobe Caslon Pro" w:hAnsi="Adobe Caslon Pro"/>
          <w:sz w:val="26"/>
          <w:szCs w:val="26"/>
          <w:lang w:bidi="en-US"/>
        </w:rPr>
        <w:t xml:space="preserve"> a</w:t>
      </w:r>
      <w:r>
        <w:rPr>
          <w:rFonts w:ascii="Adobe Caslon Pro" w:hAnsi="Adobe Caslon Pro"/>
          <w:sz w:val="26"/>
          <w:szCs w:val="26"/>
          <w:lang w:bidi="en-US"/>
        </w:rPr>
        <w:t xml:space="preserve">n </w:t>
      </w:r>
      <w:r w:rsidRPr="000568D8">
        <w:rPr>
          <w:rFonts w:ascii="Adobe Caslon Pro" w:hAnsi="Adobe Caslon Pro"/>
          <w:sz w:val="26"/>
          <w:szCs w:val="26"/>
          <w:lang w:bidi="en-US"/>
        </w:rPr>
        <w:t xml:space="preserve">interest in the outcome of this action, including </w:t>
      </w:r>
      <w:r>
        <w:rPr>
          <w:rFonts w:ascii="Adobe Caslon Pro" w:hAnsi="Adobe Caslon Pro"/>
          <w:sz w:val="26"/>
          <w:szCs w:val="26"/>
          <w:lang w:bidi="en-US"/>
        </w:rPr>
        <w:t>through any ownership however small of a party’s shares or stock,</w:t>
      </w:r>
      <w:r w:rsidRPr="000568D8">
        <w:rPr>
          <w:rFonts w:ascii="Adobe Caslon Pro" w:hAnsi="Adobe Caslon Pro"/>
          <w:sz w:val="26"/>
          <w:szCs w:val="26"/>
          <w:lang w:bidi="en-US"/>
        </w:rPr>
        <w:t xml:space="preserve"> </w:t>
      </w:r>
      <w:r>
        <w:rPr>
          <w:rFonts w:ascii="Adobe Caslon Pro" w:hAnsi="Adobe Caslon Pro"/>
          <w:sz w:val="26"/>
          <w:szCs w:val="26"/>
          <w:lang w:bidi="en-US"/>
        </w:rPr>
        <w:t>as well as</w:t>
      </w:r>
      <w:r w:rsidRPr="000568D8">
        <w:rPr>
          <w:rFonts w:ascii="Adobe Caslon Pro" w:hAnsi="Adobe Caslon Pro"/>
          <w:sz w:val="26"/>
          <w:szCs w:val="26"/>
          <w:lang w:bidi="en-US"/>
        </w:rPr>
        <w:t xml:space="preserve"> all other identifiable legal entities related to any party in the case:</w:t>
      </w:r>
    </w:p>
    <w:p w14:paraId="7323E21A" w14:textId="77777777" w:rsidR="00733049" w:rsidRPr="000568D8" w:rsidRDefault="00733049" w:rsidP="00733049">
      <w:pPr>
        <w:jc w:val="both"/>
        <w:rPr>
          <w:rFonts w:ascii="Adobe Caslon Pro" w:hAnsi="Adobe Caslon Pro"/>
          <w:sz w:val="26"/>
          <w:szCs w:val="26"/>
          <w:lang w:bidi="en-US"/>
        </w:rPr>
      </w:pPr>
    </w:p>
    <w:p w14:paraId="42A5FF20" w14:textId="77777777" w:rsidR="00733049" w:rsidRPr="000568D8" w:rsidRDefault="00733049" w:rsidP="00733049">
      <w:pPr>
        <w:ind w:left="720" w:firstLine="720"/>
        <w:jc w:val="both"/>
        <w:rPr>
          <w:rFonts w:ascii="Adobe Caslon Pro" w:hAnsi="Adobe Caslon Pro"/>
          <w:sz w:val="26"/>
          <w:szCs w:val="26"/>
          <w:lang w:bidi="en-US"/>
        </w:rPr>
      </w:pPr>
      <w:r w:rsidRPr="000568D8">
        <w:rPr>
          <w:rFonts w:ascii="Adobe Caslon Pro" w:hAnsi="Adobe Caslon Pro"/>
          <w:sz w:val="26"/>
          <w:szCs w:val="26"/>
          <w:lang w:bidi="en-US"/>
        </w:rPr>
        <w:t>[insert list]</w:t>
      </w:r>
    </w:p>
    <w:p w14:paraId="75394CF5" w14:textId="77777777" w:rsidR="00733049" w:rsidRPr="000568D8" w:rsidRDefault="00733049" w:rsidP="00733049">
      <w:pPr>
        <w:jc w:val="both"/>
        <w:rPr>
          <w:rFonts w:ascii="Adobe Caslon Pro" w:hAnsi="Adobe Caslon Pro"/>
          <w:sz w:val="26"/>
          <w:szCs w:val="26"/>
          <w:lang w:bidi="en-US"/>
        </w:rPr>
      </w:pPr>
    </w:p>
    <w:p w14:paraId="324A4725"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2.)</w:t>
      </w:r>
      <w:r>
        <w:rPr>
          <w:rFonts w:ascii="Adobe Caslon Pro" w:hAnsi="Adobe Caslon Pro"/>
          <w:sz w:val="26"/>
          <w:szCs w:val="26"/>
          <w:lang w:bidi="en-US"/>
        </w:rPr>
        <w:tab/>
      </w:r>
      <w:r w:rsidRPr="000568D8">
        <w:rPr>
          <w:rFonts w:ascii="Adobe Caslon Pro" w:hAnsi="Adobe Caslon Pro"/>
          <w:sz w:val="26"/>
          <w:szCs w:val="26"/>
          <w:lang w:bidi="en-US"/>
        </w:rPr>
        <w:t xml:space="preserve">the name of every other entity </w:t>
      </w:r>
      <w:r>
        <w:rPr>
          <w:rFonts w:ascii="Adobe Caslon Pro" w:hAnsi="Adobe Caslon Pro"/>
          <w:sz w:val="26"/>
          <w:szCs w:val="26"/>
          <w:lang w:bidi="en-US"/>
        </w:rPr>
        <w:t>with</w:t>
      </w:r>
      <w:r w:rsidRPr="000568D8">
        <w:rPr>
          <w:rFonts w:ascii="Adobe Caslon Pro" w:hAnsi="Adobe Caslon Pro"/>
          <w:sz w:val="26"/>
          <w:szCs w:val="26"/>
          <w:lang w:bidi="en-US"/>
        </w:rPr>
        <w:t xml:space="preserve"> </w:t>
      </w:r>
      <w:proofErr w:type="gramStart"/>
      <w:r w:rsidRPr="000568D8">
        <w:rPr>
          <w:rFonts w:ascii="Adobe Caslon Pro" w:hAnsi="Adobe Caslon Pro"/>
          <w:sz w:val="26"/>
          <w:szCs w:val="26"/>
          <w:lang w:bidi="en-US"/>
        </w:rPr>
        <w:t>publicly-traded</w:t>
      </w:r>
      <w:proofErr w:type="gramEnd"/>
      <w:r w:rsidRPr="000568D8">
        <w:rPr>
          <w:rFonts w:ascii="Adobe Caslon Pro" w:hAnsi="Adobe Caslon Pro"/>
          <w:sz w:val="26"/>
          <w:szCs w:val="26"/>
          <w:lang w:bidi="en-US"/>
        </w:rPr>
        <w:t xml:space="preserve"> stock, equity, or debt </w:t>
      </w:r>
      <w:r>
        <w:rPr>
          <w:rFonts w:ascii="Adobe Caslon Pro" w:hAnsi="Adobe Caslon Pro"/>
          <w:sz w:val="26"/>
          <w:szCs w:val="26"/>
          <w:lang w:bidi="en-US"/>
        </w:rPr>
        <w:t xml:space="preserve">that </w:t>
      </w:r>
      <w:r w:rsidRPr="000568D8">
        <w:rPr>
          <w:rFonts w:ascii="Adobe Caslon Pro" w:hAnsi="Adobe Caslon Pro"/>
          <w:sz w:val="26"/>
          <w:szCs w:val="26"/>
          <w:lang w:bidi="en-US"/>
        </w:rPr>
        <w:t>may be affected by the outcome of the proceedings:</w:t>
      </w:r>
    </w:p>
    <w:p w14:paraId="66981EE5" w14:textId="77777777" w:rsidR="00733049" w:rsidRPr="000568D8" w:rsidRDefault="00733049" w:rsidP="00733049">
      <w:pPr>
        <w:ind w:left="720" w:firstLine="720"/>
        <w:jc w:val="both"/>
        <w:rPr>
          <w:rFonts w:ascii="Adobe Caslon Pro" w:hAnsi="Adobe Caslon Pro"/>
          <w:sz w:val="26"/>
          <w:szCs w:val="26"/>
          <w:lang w:bidi="en-US"/>
        </w:rPr>
      </w:pPr>
    </w:p>
    <w:p w14:paraId="74E629D4" w14:textId="77777777" w:rsidR="00733049" w:rsidRPr="000568D8" w:rsidRDefault="00733049" w:rsidP="00733049">
      <w:pPr>
        <w:ind w:left="720" w:firstLine="720"/>
        <w:jc w:val="both"/>
        <w:rPr>
          <w:rFonts w:ascii="Adobe Caslon Pro" w:hAnsi="Adobe Caslon Pro"/>
          <w:sz w:val="26"/>
          <w:szCs w:val="26"/>
          <w:lang w:bidi="en-US"/>
        </w:rPr>
      </w:pPr>
      <w:r w:rsidRPr="000568D8">
        <w:rPr>
          <w:rFonts w:ascii="Adobe Caslon Pro" w:hAnsi="Adobe Caslon Pro"/>
          <w:sz w:val="26"/>
          <w:szCs w:val="26"/>
          <w:lang w:bidi="en-US"/>
        </w:rPr>
        <w:t>[insert list]</w:t>
      </w:r>
    </w:p>
    <w:p w14:paraId="3CDFA6C6" w14:textId="77777777" w:rsidR="00733049" w:rsidRPr="000568D8" w:rsidRDefault="00733049" w:rsidP="00733049">
      <w:pPr>
        <w:jc w:val="both"/>
        <w:rPr>
          <w:rFonts w:ascii="Adobe Caslon Pro" w:hAnsi="Adobe Caslon Pro"/>
          <w:sz w:val="26"/>
          <w:szCs w:val="26"/>
          <w:lang w:bidi="en-US"/>
        </w:rPr>
      </w:pPr>
    </w:p>
    <w:p w14:paraId="6B0DBE0A"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3.)</w:t>
      </w:r>
      <w:r>
        <w:rPr>
          <w:rFonts w:ascii="Adobe Caslon Pro" w:hAnsi="Adobe Caslon Pro"/>
          <w:sz w:val="26"/>
          <w:szCs w:val="26"/>
          <w:lang w:bidi="en-US"/>
        </w:rPr>
        <w:tab/>
      </w:r>
      <w:r w:rsidRPr="000568D8">
        <w:rPr>
          <w:rFonts w:ascii="Adobe Caslon Pro" w:hAnsi="Adobe Caslon Pro"/>
          <w:sz w:val="26"/>
          <w:szCs w:val="26"/>
          <w:lang w:bidi="en-US"/>
        </w:rPr>
        <w:t>the name of every other entity which is likely to be an active participant in the proceedings, including the debtor and members of the creditors’ committee (or twenty largest unsecured creditors) in bankruptcy cases:</w:t>
      </w:r>
    </w:p>
    <w:p w14:paraId="094063BF" w14:textId="77777777" w:rsidR="00733049" w:rsidRPr="000568D8" w:rsidRDefault="00733049" w:rsidP="00733049">
      <w:pPr>
        <w:ind w:left="720" w:firstLine="720"/>
        <w:jc w:val="both"/>
        <w:rPr>
          <w:rFonts w:ascii="Adobe Caslon Pro" w:hAnsi="Adobe Caslon Pro"/>
          <w:sz w:val="26"/>
          <w:szCs w:val="26"/>
          <w:lang w:bidi="en-US"/>
        </w:rPr>
      </w:pPr>
    </w:p>
    <w:p w14:paraId="063F4F43" w14:textId="77777777" w:rsidR="00733049" w:rsidRPr="000568D8" w:rsidRDefault="00733049" w:rsidP="00733049">
      <w:pPr>
        <w:ind w:left="720" w:firstLine="720"/>
        <w:jc w:val="both"/>
        <w:rPr>
          <w:rFonts w:ascii="Adobe Caslon Pro" w:hAnsi="Adobe Caslon Pro"/>
          <w:sz w:val="26"/>
          <w:szCs w:val="26"/>
          <w:lang w:bidi="en-US"/>
        </w:rPr>
      </w:pPr>
      <w:r w:rsidRPr="000568D8">
        <w:rPr>
          <w:rFonts w:ascii="Adobe Caslon Pro" w:hAnsi="Adobe Caslon Pro"/>
          <w:sz w:val="26"/>
          <w:szCs w:val="26"/>
          <w:lang w:bidi="en-US"/>
        </w:rPr>
        <w:t>[insert list]</w:t>
      </w:r>
    </w:p>
    <w:p w14:paraId="45D06BA5" w14:textId="77777777" w:rsidR="00733049" w:rsidRPr="000568D8" w:rsidRDefault="00733049" w:rsidP="00733049">
      <w:pPr>
        <w:jc w:val="both"/>
        <w:rPr>
          <w:rFonts w:ascii="Adobe Caslon Pro" w:hAnsi="Adobe Caslon Pro"/>
          <w:sz w:val="26"/>
          <w:szCs w:val="26"/>
          <w:lang w:bidi="en-US"/>
        </w:rPr>
      </w:pPr>
    </w:p>
    <w:p w14:paraId="67BE7C85"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4.)</w:t>
      </w:r>
      <w:r>
        <w:rPr>
          <w:rFonts w:ascii="Adobe Caslon Pro" w:hAnsi="Adobe Caslon Pro"/>
          <w:sz w:val="26"/>
          <w:szCs w:val="26"/>
          <w:lang w:bidi="en-US"/>
        </w:rPr>
        <w:tab/>
      </w:r>
      <w:r w:rsidRPr="000568D8">
        <w:rPr>
          <w:rFonts w:ascii="Adobe Caslon Pro" w:hAnsi="Adobe Caslon Pro"/>
          <w:sz w:val="26"/>
          <w:szCs w:val="26"/>
          <w:lang w:bidi="en-US"/>
        </w:rPr>
        <w:t xml:space="preserve">the name of each victim (individual or corporate) of civil and criminal conduct alleged to be wrongful, including every person who </w:t>
      </w:r>
      <w:r>
        <w:rPr>
          <w:rFonts w:ascii="Adobe Caslon Pro" w:hAnsi="Adobe Caslon Pro"/>
          <w:sz w:val="26"/>
          <w:szCs w:val="26"/>
          <w:lang w:bidi="en-US"/>
        </w:rPr>
        <w:t>is arguably eligible</w:t>
      </w:r>
      <w:r w:rsidRPr="000568D8">
        <w:rPr>
          <w:rFonts w:ascii="Adobe Caslon Pro" w:hAnsi="Adobe Caslon Pro"/>
          <w:sz w:val="26"/>
          <w:szCs w:val="26"/>
          <w:lang w:bidi="en-US"/>
        </w:rPr>
        <w:t xml:space="preserve"> </w:t>
      </w:r>
      <w:r>
        <w:rPr>
          <w:rFonts w:ascii="Adobe Caslon Pro" w:hAnsi="Adobe Caslon Pro"/>
          <w:sz w:val="26"/>
          <w:szCs w:val="26"/>
          <w:lang w:bidi="en-US"/>
        </w:rPr>
        <w:t>for</w:t>
      </w:r>
      <w:r w:rsidRPr="000568D8">
        <w:rPr>
          <w:rFonts w:ascii="Adobe Caslon Pro" w:hAnsi="Adobe Caslon Pro"/>
          <w:sz w:val="26"/>
          <w:szCs w:val="26"/>
          <w:lang w:bidi="en-US"/>
        </w:rPr>
        <w:t xml:space="preserve"> restitution:</w:t>
      </w:r>
    </w:p>
    <w:p w14:paraId="11BBE385" w14:textId="77777777" w:rsidR="00733049" w:rsidRPr="000568D8" w:rsidRDefault="00733049" w:rsidP="00733049">
      <w:pPr>
        <w:jc w:val="both"/>
        <w:rPr>
          <w:rFonts w:ascii="Adobe Caslon Pro" w:hAnsi="Adobe Caslon Pro"/>
          <w:sz w:val="26"/>
          <w:szCs w:val="26"/>
          <w:lang w:bidi="en-US"/>
        </w:rPr>
      </w:pPr>
    </w:p>
    <w:p w14:paraId="701419B0" w14:textId="77777777" w:rsidR="00733049" w:rsidRPr="000568D8" w:rsidRDefault="00733049" w:rsidP="00733049">
      <w:pPr>
        <w:ind w:left="1418"/>
        <w:jc w:val="both"/>
        <w:rPr>
          <w:rFonts w:ascii="Adobe Caslon Pro" w:hAnsi="Adobe Caslon Pro"/>
          <w:sz w:val="26"/>
          <w:szCs w:val="26"/>
          <w:lang w:bidi="en-US"/>
        </w:rPr>
      </w:pPr>
      <w:r w:rsidRPr="000568D8">
        <w:rPr>
          <w:rFonts w:ascii="Adobe Caslon Pro" w:hAnsi="Adobe Caslon Pro"/>
          <w:sz w:val="26"/>
          <w:szCs w:val="26"/>
          <w:lang w:bidi="en-US"/>
        </w:rPr>
        <w:t>[insert list]</w:t>
      </w:r>
    </w:p>
    <w:p w14:paraId="4E2A73DE" w14:textId="77777777" w:rsidR="00733049" w:rsidRPr="000568D8" w:rsidRDefault="00733049" w:rsidP="00733049">
      <w:pPr>
        <w:jc w:val="both"/>
        <w:rPr>
          <w:rFonts w:ascii="Adobe Caslon Pro" w:hAnsi="Adobe Caslon Pro"/>
          <w:sz w:val="26"/>
          <w:szCs w:val="26"/>
          <w:lang w:bidi="en-US"/>
        </w:rPr>
      </w:pPr>
    </w:p>
    <w:p w14:paraId="4DABDA19" w14:textId="77777777" w:rsidR="00733049" w:rsidRPr="000568D8" w:rsidRDefault="00733049" w:rsidP="00733049">
      <w:pPr>
        <w:ind w:left="-22" w:firstLine="810"/>
        <w:jc w:val="both"/>
        <w:rPr>
          <w:rFonts w:ascii="Adobe Caslon Pro" w:hAnsi="Adobe Caslon Pro"/>
          <w:sz w:val="26"/>
          <w:szCs w:val="26"/>
          <w:lang w:bidi="en-US"/>
        </w:rPr>
      </w:pPr>
      <w:r w:rsidRPr="000568D8">
        <w:rPr>
          <w:rFonts w:ascii="Adobe Caslon Pro" w:hAnsi="Adobe Caslon Pro"/>
          <w:sz w:val="26"/>
          <w:szCs w:val="26"/>
          <w:lang w:bidi="en-US"/>
        </w:rPr>
        <w:t xml:space="preserve">I hereby certify that, except as disclosed above, I am unaware of any actual or potential conflict of interest </w:t>
      </w:r>
      <w:r>
        <w:rPr>
          <w:rFonts w:ascii="Adobe Caslon Pro" w:hAnsi="Adobe Caslon Pro"/>
          <w:sz w:val="26"/>
          <w:szCs w:val="26"/>
          <w:lang w:bidi="en-US"/>
        </w:rPr>
        <w:t>affecting</w:t>
      </w:r>
      <w:r w:rsidRPr="000568D8">
        <w:rPr>
          <w:rFonts w:ascii="Adobe Caslon Pro" w:hAnsi="Adobe Caslon Pro"/>
          <w:sz w:val="26"/>
          <w:szCs w:val="26"/>
          <w:lang w:bidi="en-US"/>
        </w:rPr>
        <w:t xml:space="preserve"> the district judge </w:t>
      </w:r>
      <w:r>
        <w:rPr>
          <w:rFonts w:ascii="Adobe Caslon Pro" w:hAnsi="Adobe Caslon Pro"/>
          <w:sz w:val="26"/>
          <w:szCs w:val="26"/>
          <w:lang w:bidi="en-US"/>
        </w:rPr>
        <w:t>or the</w:t>
      </w:r>
      <w:r w:rsidRPr="000568D8">
        <w:rPr>
          <w:rFonts w:ascii="Adobe Caslon Pro" w:hAnsi="Adobe Caslon Pro"/>
          <w:sz w:val="26"/>
          <w:szCs w:val="26"/>
          <w:lang w:bidi="en-US"/>
        </w:rPr>
        <w:t xml:space="preserve"> magistrate judge assigned to this case</w:t>
      </w:r>
      <w:r>
        <w:rPr>
          <w:rFonts w:ascii="Adobe Caslon Pro" w:hAnsi="Adobe Caslon Pro"/>
          <w:sz w:val="26"/>
          <w:szCs w:val="26"/>
          <w:lang w:bidi="en-US"/>
        </w:rPr>
        <w:t>,</w:t>
      </w:r>
      <w:r w:rsidRPr="000568D8">
        <w:rPr>
          <w:rFonts w:ascii="Adobe Caslon Pro" w:hAnsi="Adobe Caslon Pro"/>
          <w:sz w:val="26"/>
          <w:szCs w:val="26"/>
          <w:lang w:bidi="en-US"/>
        </w:rPr>
        <w:t xml:space="preserve"> and </w:t>
      </w:r>
      <w:r>
        <w:rPr>
          <w:rFonts w:ascii="Adobe Caslon Pro" w:hAnsi="Adobe Caslon Pro"/>
          <w:sz w:val="26"/>
          <w:szCs w:val="26"/>
          <w:lang w:bidi="en-US"/>
        </w:rPr>
        <w:t xml:space="preserve">I </w:t>
      </w:r>
      <w:r w:rsidRPr="000568D8">
        <w:rPr>
          <w:rFonts w:ascii="Adobe Caslon Pro" w:hAnsi="Adobe Caslon Pro"/>
          <w:sz w:val="26"/>
          <w:szCs w:val="26"/>
          <w:lang w:bidi="en-US"/>
        </w:rPr>
        <w:t>will immediately notify the Court in writing on learning of any such conflict.</w:t>
      </w:r>
    </w:p>
    <w:p w14:paraId="54DAD1BD" w14:textId="77777777" w:rsidR="00733049" w:rsidRPr="000568D8" w:rsidRDefault="00733049" w:rsidP="00733049">
      <w:pPr>
        <w:ind w:left="-22" w:firstLine="810"/>
        <w:jc w:val="both"/>
        <w:rPr>
          <w:rFonts w:ascii="Adobe Caslon Pro" w:hAnsi="Adobe Caslon Pro"/>
          <w:sz w:val="26"/>
          <w:szCs w:val="26"/>
          <w:lang w:bidi="en-US"/>
        </w:rPr>
      </w:pPr>
    </w:p>
    <w:p w14:paraId="69AD25A3"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[Date]</w:t>
      </w:r>
    </w:p>
    <w:p w14:paraId="3289C039" w14:textId="77777777" w:rsidR="00733049" w:rsidRPr="000568D8" w:rsidRDefault="00733049" w:rsidP="00733049">
      <w:pPr>
        <w:jc w:val="both"/>
        <w:rPr>
          <w:rFonts w:ascii="Adobe Caslon Pro" w:hAnsi="Adobe Caslon Pro"/>
          <w:sz w:val="26"/>
          <w:szCs w:val="26"/>
          <w:lang w:bidi="en-US"/>
        </w:rPr>
      </w:pPr>
    </w:p>
    <w:p w14:paraId="69A014A9" w14:textId="77777777" w:rsidR="00733049" w:rsidRPr="000568D8" w:rsidRDefault="00733049" w:rsidP="00733049">
      <w:pPr>
        <w:jc w:val="both"/>
        <w:rPr>
          <w:rFonts w:ascii="Adobe Caslon Pro" w:hAnsi="Adobe Caslon Pro"/>
          <w:sz w:val="26"/>
          <w:szCs w:val="26"/>
          <w:lang w:bidi="en-US"/>
        </w:rPr>
      </w:pP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t>____________________________</w:t>
      </w:r>
    </w:p>
    <w:p w14:paraId="3D457BF3" w14:textId="77777777" w:rsidR="00733049" w:rsidRPr="000568D8" w:rsidRDefault="00733049" w:rsidP="00733049">
      <w:pPr>
        <w:rPr>
          <w:rFonts w:ascii="Adobe Caslon Pro" w:hAnsi="Adobe Caslon Pro"/>
          <w:sz w:val="26"/>
          <w:szCs w:val="26"/>
          <w:lang w:bidi="en-US"/>
        </w:rPr>
      </w:pPr>
      <w:r w:rsidRPr="000568D8">
        <w:rPr>
          <w:rFonts w:ascii="Adobe Caslon Pro" w:hAnsi="Adobe Caslon Pro"/>
          <w:sz w:val="26"/>
          <w:szCs w:val="26"/>
          <w:lang w:bidi="en-US"/>
        </w:rPr>
        <w:t>[Certificate of Service]</w:t>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r>
      <w:r w:rsidRPr="000568D8">
        <w:rPr>
          <w:rFonts w:ascii="Adobe Caslon Pro" w:hAnsi="Adobe Caslon Pro"/>
          <w:sz w:val="26"/>
          <w:szCs w:val="26"/>
          <w:lang w:bidi="en-US"/>
        </w:rPr>
        <w:tab/>
        <w:t xml:space="preserve">[Counsel of Record or </w:t>
      </w:r>
      <w:r>
        <w:rPr>
          <w:rFonts w:ascii="Adobe Caslon Pro" w:hAnsi="Adobe Caslon Pro"/>
          <w:sz w:val="26"/>
          <w:szCs w:val="26"/>
          <w:lang w:bidi="en-US"/>
        </w:rPr>
        <w:t>p</w:t>
      </w:r>
      <w:r w:rsidRPr="00433F4F">
        <w:rPr>
          <w:rFonts w:ascii="Adobe Caslon Pro" w:hAnsi="Adobe Caslon Pro"/>
          <w:sz w:val="26"/>
          <w:szCs w:val="26"/>
          <w:lang w:bidi="en-US"/>
        </w:rPr>
        <w:t xml:space="preserve">ro </w:t>
      </w:r>
      <w:r>
        <w:rPr>
          <w:rFonts w:ascii="Adobe Caslon Pro" w:hAnsi="Adobe Caslon Pro"/>
          <w:sz w:val="26"/>
          <w:szCs w:val="26"/>
          <w:lang w:bidi="en-US"/>
        </w:rPr>
        <w:t>s</w:t>
      </w:r>
      <w:r w:rsidRPr="00433F4F">
        <w:rPr>
          <w:rFonts w:ascii="Adobe Caslon Pro" w:hAnsi="Adobe Caslon Pro"/>
          <w:sz w:val="26"/>
          <w:szCs w:val="26"/>
          <w:lang w:bidi="en-US"/>
        </w:rPr>
        <w:t>e</w:t>
      </w:r>
      <w:r w:rsidRPr="000568D8">
        <w:rPr>
          <w:rFonts w:ascii="Adobe Caslon Pro" w:hAnsi="Adobe Caslon Pro"/>
          <w:sz w:val="26"/>
          <w:szCs w:val="26"/>
          <w:lang w:bidi="en-US"/>
        </w:rPr>
        <w:t xml:space="preserve"> Party] </w:t>
      </w:r>
    </w:p>
    <w:p w14:paraId="37A0CAC0" w14:textId="2DB0E9FA" w:rsidR="000F11FE" w:rsidRDefault="00733049" w:rsidP="00733049">
      <w:r w:rsidRPr="000568D8">
        <w:rPr>
          <w:rFonts w:ascii="Adobe Caslon Pro" w:hAnsi="Adobe Caslon Pro"/>
          <w:sz w:val="26"/>
          <w:szCs w:val="26"/>
          <w:lang w:bidi="en-US"/>
        </w:rPr>
        <w:t>[Address and Telephone]</w:t>
      </w:r>
    </w:p>
    <w:sectPr w:rsidR="000F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49"/>
    <w:rsid w:val="000532F2"/>
    <w:rsid w:val="000960D3"/>
    <w:rsid w:val="000F11FE"/>
    <w:rsid w:val="00437689"/>
    <w:rsid w:val="00492D83"/>
    <w:rsid w:val="00733049"/>
    <w:rsid w:val="00762CB4"/>
    <w:rsid w:val="008C1D02"/>
    <w:rsid w:val="00C354CA"/>
    <w:rsid w:val="00C50309"/>
    <w:rsid w:val="00F3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256"/>
  <w15:chartTrackingRefBased/>
  <w15:docId w15:val="{200F20C6-A7CA-4F26-8E04-1EB42A8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1509</Characters>
  <Application>Microsoft Office Word</Application>
  <DocSecurity>0</DocSecurity>
  <Lines>55</Lines>
  <Paragraphs>31</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Vogel</dc:creator>
  <cp:keywords/>
  <dc:description/>
  <cp:lastModifiedBy>Angelo Biondini</cp:lastModifiedBy>
  <cp:revision>2</cp:revision>
  <dcterms:created xsi:type="dcterms:W3CDTF">2023-01-24T19:05:00Z</dcterms:created>
  <dcterms:modified xsi:type="dcterms:W3CDTF">2023-01-24T19:05:00Z</dcterms:modified>
</cp:coreProperties>
</file>