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4C" w:rsidRPr="00963CCB" w:rsidRDefault="002D52D3" w:rsidP="000650A3">
      <w:pPr>
        <w:jc w:val="center"/>
        <w:rPr>
          <w:rFonts w:ascii="Calisto MT" w:hAnsi="Calisto MT"/>
          <w:smallCaps/>
          <w:sz w:val="26"/>
        </w:rPr>
      </w:pPr>
      <w:r w:rsidRPr="00963CCB">
        <w:rPr>
          <w:rFonts w:ascii="Calisto MT" w:hAnsi="Calisto MT"/>
          <w:smallCaps/>
          <w:sz w:val="26"/>
        </w:rPr>
        <w:t>UNITED STATES DISTRICT COURT</w:t>
      </w:r>
    </w:p>
    <w:p w:rsidR="008D194C" w:rsidRPr="00963CCB" w:rsidRDefault="002D52D3" w:rsidP="000650A3">
      <w:pPr>
        <w:jc w:val="center"/>
        <w:rPr>
          <w:rFonts w:ascii="Calisto MT" w:hAnsi="Calisto MT"/>
          <w:smallCaps/>
          <w:sz w:val="26"/>
        </w:rPr>
      </w:pPr>
      <w:r w:rsidRPr="00963CCB">
        <w:rPr>
          <w:rFonts w:ascii="Calisto MT" w:hAnsi="Calisto MT"/>
          <w:smallCaps/>
          <w:sz w:val="26"/>
        </w:rPr>
        <w:t>MIDDLE DISTRICT OF FLORIDA</w:t>
      </w:r>
    </w:p>
    <w:p w:rsidR="008D194C" w:rsidRPr="00963CCB" w:rsidRDefault="002D52D3" w:rsidP="000650A3">
      <w:pPr>
        <w:jc w:val="center"/>
        <w:rPr>
          <w:rFonts w:ascii="Calisto MT" w:hAnsi="Calisto MT"/>
          <w:sz w:val="26"/>
        </w:rPr>
      </w:pPr>
      <w:r w:rsidRPr="00963CCB">
        <w:rPr>
          <w:rFonts w:ascii="Calisto MT" w:hAnsi="Calisto MT"/>
          <w:smallCaps/>
          <w:sz w:val="26"/>
        </w:rPr>
        <w:t>FORT MYERS DIVISION</w:t>
      </w:r>
    </w:p>
    <w:p w:rsidR="008D194C" w:rsidRPr="00963CCB" w:rsidRDefault="008D194C" w:rsidP="000650A3">
      <w:pPr>
        <w:rPr>
          <w:rFonts w:ascii="Calisto MT" w:hAnsi="Calisto MT"/>
          <w:sz w:val="26"/>
        </w:rPr>
      </w:pPr>
    </w:p>
    <w:p w:rsidR="008D194C" w:rsidRPr="00963CCB" w:rsidRDefault="00963CCB" w:rsidP="000650A3">
      <w:pPr>
        <w:rPr>
          <w:rFonts w:ascii="Calisto MT" w:hAnsi="Calisto MT"/>
          <w:sz w:val="26"/>
        </w:rPr>
      </w:pPr>
      <w:sdt>
        <w:sdtPr>
          <w:rPr>
            <w:rFonts w:ascii="Calisto MT" w:hAnsi="Calisto MT"/>
            <w:sz w:val="26"/>
          </w:rPr>
          <w:alias w:val="PLAINTIFF(S)"/>
          <w:tag w:val="PLAINTIFF(S)"/>
          <w:id w:val="1037472460"/>
          <w:placeholder>
            <w:docPart w:val="1A90616B674A464D9FD0A714C6A818C3"/>
          </w:placeholder>
          <w:temporary/>
          <w:showingPlcHdr/>
          <w15:color w:val="FF0000"/>
        </w:sdtPr>
        <w:sdtContent>
          <w:r w:rsidR="00E76E7F" w:rsidRPr="00963CCB">
            <w:rPr>
              <w:rStyle w:val="PlaceholderText"/>
              <w:rFonts w:ascii="Calisto MT" w:hAnsi="Calisto MT"/>
              <w:sz w:val="26"/>
            </w:rPr>
            <w:t>Click or tap here to enter text.</w:t>
          </w:r>
        </w:sdtContent>
      </w:sdt>
    </w:p>
    <w:p w:rsidR="00E76E7F" w:rsidRPr="00963CCB" w:rsidRDefault="00E76E7F" w:rsidP="000650A3">
      <w:pPr>
        <w:rPr>
          <w:rFonts w:ascii="Calisto MT" w:hAnsi="Calisto MT"/>
          <w:sz w:val="26"/>
        </w:rPr>
      </w:pPr>
    </w:p>
    <w:p w:rsidR="008D194C" w:rsidRPr="00963CCB" w:rsidRDefault="008D194C" w:rsidP="000650A3">
      <w:pPr>
        <w:ind w:right="4320" w:firstLine="2880"/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Plaintiff</w:t>
      </w:r>
      <w:r w:rsidR="005335EB" w:rsidRPr="00963CCB">
        <w:rPr>
          <w:rFonts w:ascii="Calisto MT" w:hAnsi="Calisto MT"/>
          <w:sz w:val="26"/>
        </w:rPr>
        <w:t>(s)</w:t>
      </w:r>
      <w:r w:rsidRPr="00963CCB">
        <w:rPr>
          <w:rFonts w:ascii="Calisto MT" w:hAnsi="Calisto MT"/>
          <w:sz w:val="26"/>
        </w:rPr>
        <w:t>,</w:t>
      </w:r>
    </w:p>
    <w:p w:rsidR="008D194C" w:rsidRPr="00963CCB" w:rsidRDefault="008D194C" w:rsidP="000650A3">
      <w:pPr>
        <w:ind w:firstLine="2880"/>
        <w:rPr>
          <w:rFonts w:ascii="Calisto MT" w:hAnsi="Calisto MT"/>
          <w:sz w:val="26"/>
        </w:rPr>
      </w:pPr>
    </w:p>
    <w:p w:rsidR="008D194C" w:rsidRPr="00963CCB" w:rsidRDefault="008D194C" w:rsidP="005335EB">
      <w:pPr>
        <w:tabs>
          <w:tab w:val="right" w:pos="8640"/>
        </w:tabs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v.</w:t>
      </w:r>
      <w:r w:rsidR="00174B20" w:rsidRPr="00963CCB">
        <w:rPr>
          <w:rFonts w:ascii="Calisto MT" w:hAnsi="Calisto MT"/>
          <w:sz w:val="26"/>
        </w:rPr>
        <w:tab/>
        <w:t>Case No.</w:t>
      </w:r>
      <w:r w:rsidR="00E76E7F" w:rsidRPr="00963CCB">
        <w:rPr>
          <w:rFonts w:ascii="Calisto MT" w:hAnsi="Calisto MT"/>
          <w:sz w:val="26"/>
        </w:rPr>
        <w:t xml:space="preserve"> </w:t>
      </w:r>
      <w:sdt>
        <w:sdtPr>
          <w:rPr>
            <w:rFonts w:ascii="Calisto MT" w:hAnsi="Calisto MT"/>
            <w:sz w:val="26"/>
          </w:rPr>
          <w:alias w:val="CASE NUMBER"/>
          <w:tag w:val="CASE NUMBER"/>
          <w:id w:val="41036545"/>
          <w:placeholder>
            <w:docPart w:val="DefaultPlaceholder_-1854013440"/>
          </w:placeholder>
          <w:temporary/>
          <w:showingPlcHdr/>
          <w15:color w:val="FF0000"/>
        </w:sdtPr>
        <w:sdtContent>
          <w:r w:rsidR="00E76E7F" w:rsidRPr="00963CCB">
            <w:rPr>
              <w:rStyle w:val="PlaceholderText"/>
              <w:rFonts w:ascii="Calisto MT" w:hAnsi="Calisto MT"/>
              <w:sz w:val="26"/>
            </w:rPr>
            <w:t>Click or tap here to enter text.</w:t>
          </w:r>
        </w:sdtContent>
      </w:sdt>
    </w:p>
    <w:p w:rsidR="008D194C" w:rsidRPr="00963CCB" w:rsidRDefault="008D194C" w:rsidP="000650A3">
      <w:pPr>
        <w:ind w:right="4320"/>
        <w:rPr>
          <w:rFonts w:ascii="Calisto MT" w:hAnsi="Calisto MT"/>
          <w:sz w:val="26"/>
        </w:rPr>
      </w:pPr>
    </w:p>
    <w:p w:rsidR="00E76E7F" w:rsidRPr="00963CCB" w:rsidRDefault="00963CCB" w:rsidP="000650A3">
      <w:pPr>
        <w:ind w:right="4320"/>
        <w:rPr>
          <w:rFonts w:ascii="Calisto MT" w:hAnsi="Calisto MT"/>
          <w:sz w:val="26"/>
        </w:rPr>
      </w:pPr>
      <w:sdt>
        <w:sdtPr>
          <w:rPr>
            <w:rFonts w:ascii="Calisto MT" w:hAnsi="Calisto MT"/>
            <w:sz w:val="26"/>
          </w:rPr>
          <w:alias w:val="DEFENDANT(S)"/>
          <w:tag w:val="DEFENDANT(S)"/>
          <w:id w:val="1804964922"/>
          <w:placeholder>
            <w:docPart w:val="479B4D50FA2D44C28E89F2D6E2D92471"/>
          </w:placeholder>
          <w:temporary/>
          <w:showingPlcHdr/>
          <w15:color w:val="FF0000"/>
        </w:sdtPr>
        <w:sdtContent>
          <w:r w:rsidR="00E76E7F" w:rsidRPr="00963CCB">
            <w:rPr>
              <w:rStyle w:val="PlaceholderText"/>
              <w:rFonts w:ascii="Calisto MT" w:hAnsi="Calisto MT"/>
              <w:sz w:val="26"/>
            </w:rPr>
            <w:t>Click or tap here to enter text.</w:t>
          </w:r>
        </w:sdtContent>
      </w:sdt>
    </w:p>
    <w:p w:rsidR="00E76E7F" w:rsidRPr="00963CCB" w:rsidRDefault="00E76E7F" w:rsidP="000650A3">
      <w:pPr>
        <w:ind w:right="4320"/>
        <w:rPr>
          <w:rFonts w:ascii="Calisto MT" w:hAnsi="Calisto MT"/>
          <w:sz w:val="26"/>
        </w:rPr>
      </w:pPr>
    </w:p>
    <w:p w:rsidR="008D194C" w:rsidRPr="00963CCB" w:rsidRDefault="006D4CF8" w:rsidP="000650A3">
      <w:pPr>
        <w:ind w:right="4320" w:firstLine="2880"/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Defendant</w:t>
      </w:r>
      <w:r w:rsidR="005335EB" w:rsidRPr="00963CCB">
        <w:rPr>
          <w:rFonts w:ascii="Calisto MT" w:hAnsi="Calisto MT"/>
          <w:sz w:val="26"/>
        </w:rPr>
        <w:t>(s)</w:t>
      </w:r>
      <w:r w:rsidR="008D194C" w:rsidRPr="00963CCB">
        <w:rPr>
          <w:rFonts w:ascii="Calisto MT" w:hAnsi="Calisto MT"/>
          <w:sz w:val="26"/>
        </w:rPr>
        <w:t>.</w:t>
      </w:r>
    </w:p>
    <w:p w:rsidR="008D194C" w:rsidRPr="00963CCB" w:rsidRDefault="008D194C" w:rsidP="000650A3">
      <w:pPr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___________________________________</w:t>
      </w:r>
    </w:p>
    <w:p w:rsidR="008D194C" w:rsidRPr="00963CCB" w:rsidRDefault="008D194C" w:rsidP="000650A3">
      <w:pPr>
        <w:rPr>
          <w:rFonts w:ascii="Calisto MT" w:hAnsi="Calisto MT"/>
          <w:sz w:val="26"/>
        </w:rPr>
      </w:pPr>
    </w:p>
    <w:p w:rsidR="00D371F6" w:rsidRPr="00963CCB" w:rsidRDefault="00D371F6" w:rsidP="000650A3">
      <w:pPr>
        <w:autoSpaceDE/>
        <w:autoSpaceDN/>
        <w:adjustRightInd/>
        <w:jc w:val="center"/>
        <w:rPr>
          <w:rFonts w:ascii="Calisto MT" w:hAnsi="Calisto MT"/>
          <w:b/>
          <w:bCs/>
          <w:smallCaps/>
          <w:sz w:val="26"/>
          <w:u w:val="single"/>
        </w:rPr>
      </w:pPr>
    </w:p>
    <w:p w:rsidR="00D7208B" w:rsidRPr="00963CCB" w:rsidRDefault="000774D8" w:rsidP="000650A3">
      <w:pPr>
        <w:autoSpaceDE/>
        <w:autoSpaceDN/>
        <w:adjustRightInd/>
        <w:jc w:val="center"/>
        <w:rPr>
          <w:rFonts w:ascii="Calisto MT" w:eastAsiaTheme="minorHAnsi" w:hAnsi="Calisto MT"/>
          <w:b/>
          <w:bCs/>
          <w:sz w:val="26"/>
          <w:u w:val="single"/>
        </w:rPr>
      </w:pPr>
      <w:r w:rsidRPr="00963CCB">
        <w:rPr>
          <w:rFonts w:ascii="Calisto MT" w:eastAsiaTheme="minorHAnsi" w:hAnsi="Calisto MT"/>
          <w:b/>
          <w:bCs/>
          <w:sz w:val="26"/>
          <w:u w:val="single"/>
        </w:rPr>
        <w:t xml:space="preserve">PRETRIAL </w:t>
      </w:r>
      <w:r w:rsidR="00F40C75" w:rsidRPr="00963CCB">
        <w:rPr>
          <w:rFonts w:ascii="Calisto MT" w:eastAsiaTheme="minorHAnsi" w:hAnsi="Calisto MT"/>
          <w:b/>
          <w:bCs/>
          <w:sz w:val="26"/>
          <w:u w:val="single"/>
        </w:rPr>
        <w:t>AND</w:t>
      </w:r>
      <w:r w:rsidRPr="00963CCB">
        <w:rPr>
          <w:rFonts w:ascii="Calisto MT" w:eastAsiaTheme="minorHAnsi" w:hAnsi="Calisto MT"/>
          <w:b/>
          <w:bCs/>
          <w:sz w:val="26"/>
          <w:u w:val="single"/>
        </w:rPr>
        <w:t xml:space="preserve"> </w:t>
      </w:r>
      <w:r w:rsidR="00F72F67" w:rsidRPr="00963CCB">
        <w:rPr>
          <w:rFonts w:ascii="Calisto MT" w:eastAsiaTheme="minorHAnsi" w:hAnsi="Calisto MT"/>
          <w:b/>
          <w:bCs/>
          <w:sz w:val="26"/>
          <w:u w:val="single"/>
        </w:rPr>
        <w:t>DISCOVERY PLAN</w:t>
      </w:r>
      <w:r w:rsidR="00F72F67" w:rsidRPr="00963CCB">
        <w:rPr>
          <w:rStyle w:val="FootnoteReference"/>
          <w:rFonts w:ascii="Calisto MT" w:eastAsiaTheme="minorHAnsi" w:hAnsi="Calisto MT"/>
          <w:sz w:val="26"/>
          <w:vertAlign w:val="superscript"/>
        </w:rPr>
        <w:footnoteReference w:id="1"/>
      </w:r>
    </w:p>
    <w:p w:rsidR="00F72F67" w:rsidRPr="00963CCB" w:rsidRDefault="00F72F67" w:rsidP="000650A3">
      <w:pPr>
        <w:autoSpaceDE/>
        <w:autoSpaceDN/>
        <w:adjustRightInd/>
        <w:jc w:val="center"/>
        <w:rPr>
          <w:rFonts w:ascii="Calisto MT" w:eastAsiaTheme="minorHAnsi" w:hAnsi="Calisto MT"/>
          <w:sz w:val="26"/>
        </w:rPr>
      </w:pPr>
    </w:p>
    <w:p w:rsidR="00B92F1A" w:rsidRPr="00963CCB" w:rsidRDefault="00074ACE" w:rsidP="000650A3">
      <w:pPr>
        <w:spacing w:line="480" w:lineRule="auto"/>
        <w:ind w:firstLine="720"/>
        <w:jc w:val="both"/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A.</w:t>
      </w:r>
      <w:r w:rsidRPr="00963CCB">
        <w:rPr>
          <w:rFonts w:ascii="Calisto MT" w:hAnsi="Calisto MT"/>
          <w:sz w:val="26"/>
        </w:rPr>
        <w:tab/>
      </w:r>
      <w:r w:rsidRPr="00963CCB">
        <w:rPr>
          <w:rFonts w:ascii="Calisto MT" w:hAnsi="Calisto MT"/>
          <w:b/>
          <w:bCs/>
          <w:sz w:val="26"/>
        </w:rPr>
        <w:t>Certifications</w:t>
      </w:r>
      <w:r w:rsidR="00560BEF" w:rsidRPr="00963CCB">
        <w:rPr>
          <w:rFonts w:ascii="Calisto MT" w:hAnsi="Calisto MT"/>
          <w:b/>
          <w:bCs/>
          <w:sz w:val="26"/>
        </w:rPr>
        <w:t>.</w:t>
      </w:r>
      <w:r w:rsidRPr="00963CCB">
        <w:rPr>
          <w:rFonts w:ascii="Calisto MT" w:hAnsi="Calisto MT"/>
          <w:sz w:val="26"/>
        </w:rPr>
        <w:t xml:space="preserve">  </w:t>
      </w:r>
      <w:r w:rsidR="00B92F1A" w:rsidRPr="00963CCB">
        <w:rPr>
          <w:rFonts w:ascii="Calisto MT" w:hAnsi="Calisto MT"/>
          <w:sz w:val="26"/>
        </w:rPr>
        <w:t xml:space="preserve">By filing this Plan, the </w:t>
      </w:r>
      <w:r w:rsidR="00EB720B" w:rsidRPr="00963CCB">
        <w:rPr>
          <w:rFonts w:ascii="Calisto MT" w:hAnsi="Calisto MT"/>
          <w:sz w:val="26"/>
        </w:rPr>
        <w:t xml:space="preserve">parties </w:t>
      </w:r>
      <w:r w:rsidRPr="00963CCB">
        <w:rPr>
          <w:rFonts w:ascii="Calisto MT" w:hAnsi="Calisto MT"/>
          <w:sz w:val="26"/>
        </w:rPr>
        <w:t xml:space="preserve">appearing of record and their counsel </w:t>
      </w:r>
      <w:r w:rsidR="00EB720B" w:rsidRPr="00963CCB">
        <w:rPr>
          <w:rFonts w:ascii="Calisto MT" w:hAnsi="Calisto MT"/>
          <w:sz w:val="26"/>
        </w:rPr>
        <w:t>certify</w:t>
      </w:r>
      <w:r w:rsidR="00DB7394">
        <w:rPr>
          <w:rFonts w:ascii="Calisto MT" w:hAnsi="Calisto MT"/>
          <w:sz w:val="26"/>
        </w:rPr>
        <w:t xml:space="preserve"> </w:t>
      </w:r>
      <w:r w:rsidR="00EB720B" w:rsidRPr="00963CCB">
        <w:rPr>
          <w:rFonts w:ascii="Calisto MT" w:hAnsi="Calisto MT"/>
          <w:sz w:val="26"/>
        </w:rPr>
        <w:t>that</w:t>
      </w:r>
      <w:r w:rsidR="00B92F1A" w:rsidRPr="00963CCB">
        <w:rPr>
          <w:rFonts w:ascii="Calisto MT" w:hAnsi="Calisto MT"/>
          <w:sz w:val="26"/>
        </w:rPr>
        <w:t>:</w:t>
      </w:r>
    </w:p>
    <w:p w:rsidR="00074ACE" w:rsidRPr="00963CCB" w:rsidRDefault="00074ACE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the parties</w:t>
      </w:r>
      <w:r w:rsidR="00EB720B" w:rsidRPr="00963CCB">
        <w:rPr>
          <w:rFonts w:ascii="Calisto MT" w:hAnsi="Calisto MT"/>
          <w:sz w:val="26"/>
        </w:rPr>
        <w:t xml:space="preserve"> </w:t>
      </w:r>
      <w:r w:rsidR="00F72F67" w:rsidRPr="00963CCB">
        <w:rPr>
          <w:rFonts w:ascii="Calisto MT" w:hAnsi="Calisto MT"/>
          <w:sz w:val="26"/>
        </w:rPr>
        <w:t xml:space="preserve">timely and </w:t>
      </w:r>
      <w:r w:rsidR="00B92F1A" w:rsidRPr="00963CCB">
        <w:rPr>
          <w:rFonts w:ascii="Calisto MT" w:hAnsi="Calisto MT"/>
          <w:sz w:val="26"/>
        </w:rPr>
        <w:t xml:space="preserve">fully </w:t>
      </w:r>
      <w:r w:rsidR="00EB720B" w:rsidRPr="00963CCB">
        <w:rPr>
          <w:rFonts w:ascii="Calisto MT" w:hAnsi="Calisto MT"/>
          <w:sz w:val="26"/>
        </w:rPr>
        <w:t xml:space="preserve">discharged their </w:t>
      </w:r>
      <w:r w:rsidR="00B92F1A" w:rsidRPr="00963CCB">
        <w:rPr>
          <w:rFonts w:ascii="Calisto MT" w:hAnsi="Calisto MT"/>
          <w:sz w:val="26"/>
        </w:rPr>
        <w:t xml:space="preserve">responsibilities under Fed. R. Civ. P. </w:t>
      </w:r>
      <w:r w:rsidR="00EB720B" w:rsidRPr="00963CCB">
        <w:rPr>
          <w:rFonts w:ascii="Calisto MT" w:hAnsi="Calisto MT"/>
          <w:sz w:val="26"/>
        </w:rPr>
        <w:t>26(f) in good faith</w:t>
      </w:r>
      <w:r w:rsidRPr="00963CCB">
        <w:rPr>
          <w:rFonts w:ascii="Calisto MT" w:hAnsi="Calisto MT"/>
          <w:sz w:val="26"/>
        </w:rPr>
        <w:t>;</w:t>
      </w:r>
    </w:p>
    <w:p w:rsidR="00074ACE" w:rsidRPr="00963CCB" w:rsidRDefault="00074ACE" w:rsidP="00F72F67">
      <w:pPr>
        <w:ind w:right="1440"/>
        <w:jc w:val="both"/>
        <w:rPr>
          <w:rFonts w:ascii="Calisto MT" w:hAnsi="Calisto MT"/>
          <w:sz w:val="26"/>
        </w:rPr>
      </w:pPr>
    </w:p>
    <w:p w:rsidR="00F72F67" w:rsidRDefault="00074ACE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 xml:space="preserve">the parties </w:t>
      </w:r>
      <w:r w:rsidR="00E76E7F" w:rsidRPr="00963CCB">
        <w:rPr>
          <w:rFonts w:ascii="Calisto MT" w:hAnsi="Calisto MT"/>
          <w:sz w:val="26"/>
        </w:rPr>
        <w:t xml:space="preserve">completed </w:t>
      </w:r>
      <w:r w:rsidRPr="00963CCB">
        <w:rPr>
          <w:rFonts w:ascii="Calisto MT" w:hAnsi="Calisto MT"/>
          <w:sz w:val="26"/>
        </w:rPr>
        <w:t xml:space="preserve">and filed </w:t>
      </w:r>
      <w:r w:rsidR="00E76E7F" w:rsidRPr="00963CCB">
        <w:rPr>
          <w:rFonts w:ascii="Calisto MT" w:hAnsi="Calisto MT"/>
          <w:sz w:val="26"/>
        </w:rPr>
        <w:t>an appropriate Case Management Report</w:t>
      </w:r>
      <w:r w:rsidR="00C36F1A">
        <w:rPr>
          <w:rFonts w:ascii="Calisto MT" w:hAnsi="Calisto MT"/>
          <w:sz w:val="26"/>
        </w:rPr>
        <w:t xml:space="preserve"> using the form approved by the presiding </w:t>
      </w:r>
      <w:hyperlink r:id="rId8" w:history="1">
        <w:r w:rsidR="00C36F1A" w:rsidRPr="00C36F1A">
          <w:rPr>
            <w:rStyle w:val="Hyperlink"/>
            <w:rFonts w:ascii="Calisto MT" w:hAnsi="Calisto MT"/>
            <w:sz w:val="26"/>
          </w:rPr>
          <w:t>United States District Judge</w:t>
        </w:r>
      </w:hyperlink>
      <w:r w:rsidR="00E25E65" w:rsidRPr="00963CCB">
        <w:rPr>
          <w:rFonts w:ascii="Calisto MT" w:hAnsi="Calisto MT"/>
          <w:sz w:val="26"/>
        </w:rPr>
        <w:t>, which includes the selection of a mediator from the Court</w:t>
      </w:r>
      <w:r w:rsidR="00963CCB">
        <w:rPr>
          <w:rFonts w:ascii="Calisto MT" w:hAnsi="Calisto MT"/>
          <w:sz w:val="26"/>
        </w:rPr>
        <w:t>’</w:t>
      </w:r>
      <w:r w:rsidR="00E25E65" w:rsidRPr="00963CCB">
        <w:rPr>
          <w:rFonts w:ascii="Calisto MT" w:hAnsi="Calisto MT"/>
          <w:sz w:val="26"/>
        </w:rPr>
        <w:t xml:space="preserve">s list of </w:t>
      </w:r>
      <w:hyperlink r:id="rId9" w:history="1">
        <w:r w:rsidR="00E25E65" w:rsidRPr="00963CCB">
          <w:rPr>
            <w:rStyle w:val="Hyperlink"/>
            <w:rFonts w:ascii="Calisto MT" w:hAnsi="Calisto MT"/>
            <w:sz w:val="26"/>
          </w:rPr>
          <w:t>certified mediators</w:t>
        </w:r>
      </w:hyperlink>
      <w:r w:rsidR="003C1495" w:rsidRPr="00963CCB">
        <w:rPr>
          <w:rFonts w:ascii="Calisto MT" w:hAnsi="Calisto MT"/>
          <w:sz w:val="26"/>
        </w:rPr>
        <w:t>;</w:t>
      </w:r>
    </w:p>
    <w:p w:rsidR="00963CCB" w:rsidRDefault="00963CCB" w:rsidP="00963CCB">
      <w:pPr>
        <w:pStyle w:val="ListParagraph"/>
        <w:ind w:left="2160" w:right="1440"/>
        <w:jc w:val="both"/>
        <w:rPr>
          <w:rFonts w:ascii="Calisto MT" w:hAnsi="Calisto MT"/>
          <w:sz w:val="26"/>
        </w:rPr>
      </w:pPr>
    </w:p>
    <w:p w:rsidR="00963CCB" w:rsidRDefault="00963CCB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the parties will comply with the deadlines proposed in the Case Management Report pending the Court’s entry of a Case Management and Scheduling Order;</w:t>
      </w:r>
    </w:p>
    <w:p w:rsidR="00963CCB" w:rsidRDefault="00963CCB" w:rsidP="00963CCB">
      <w:pPr>
        <w:pStyle w:val="ListParagraph"/>
        <w:ind w:left="2160" w:right="1440"/>
        <w:jc w:val="both"/>
        <w:rPr>
          <w:rFonts w:ascii="Calisto MT" w:hAnsi="Calisto MT"/>
          <w:sz w:val="26"/>
        </w:rPr>
      </w:pPr>
    </w:p>
    <w:p w:rsidR="00963CCB" w:rsidRDefault="00963CCB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the parties jointly or separately filed a Related Case Notice;</w:t>
      </w:r>
    </w:p>
    <w:p w:rsidR="00963CCB" w:rsidRDefault="00963CCB" w:rsidP="00963CCB">
      <w:pPr>
        <w:pStyle w:val="ListParagraph"/>
        <w:ind w:left="2160" w:right="1440"/>
        <w:jc w:val="both"/>
        <w:rPr>
          <w:rFonts w:ascii="Calisto MT" w:hAnsi="Calisto MT"/>
          <w:sz w:val="26"/>
        </w:rPr>
      </w:pPr>
    </w:p>
    <w:p w:rsidR="00963CCB" w:rsidRPr="00963CCB" w:rsidRDefault="00963CCB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lastRenderedPageBreak/>
        <w:t xml:space="preserve">the parties each filed a Disclosure Statement as required by Fed. R. Civ. P. 7.1 and/or the Court’s </w:t>
      </w:r>
      <w:hyperlink r:id="rId10" w:history="1">
        <w:r w:rsidRPr="00963CCB">
          <w:rPr>
            <w:rStyle w:val="Hyperlink"/>
            <w:rFonts w:ascii="Calisto MT" w:hAnsi="Calisto MT"/>
            <w:sz w:val="26"/>
          </w:rPr>
          <w:t>Local Rules</w:t>
        </w:r>
      </w:hyperlink>
      <w:r>
        <w:rPr>
          <w:rFonts w:ascii="Calisto MT" w:hAnsi="Calisto MT"/>
          <w:sz w:val="26"/>
        </w:rPr>
        <w:t>;</w:t>
      </w:r>
    </w:p>
    <w:p w:rsidR="00F72F67" w:rsidRPr="00963CCB" w:rsidRDefault="00F72F67" w:rsidP="00F72F67">
      <w:pPr>
        <w:pStyle w:val="ListParagraph"/>
        <w:ind w:left="2160" w:right="1440"/>
        <w:jc w:val="both"/>
        <w:rPr>
          <w:rFonts w:ascii="Calisto MT" w:hAnsi="Calisto MT"/>
          <w:sz w:val="26"/>
        </w:rPr>
      </w:pPr>
    </w:p>
    <w:p w:rsidR="0030360C" w:rsidRDefault="00F72F67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counsel and any unrepresented parties have reviewed the Court</w:t>
      </w:r>
      <w:r w:rsidR="00963CCB">
        <w:rPr>
          <w:rFonts w:ascii="Calisto MT" w:hAnsi="Calisto MT"/>
          <w:sz w:val="26"/>
        </w:rPr>
        <w:t>’</w:t>
      </w:r>
      <w:r w:rsidRPr="00963CCB">
        <w:rPr>
          <w:rFonts w:ascii="Calisto MT" w:hAnsi="Calisto MT"/>
          <w:sz w:val="26"/>
        </w:rPr>
        <w:t xml:space="preserve">s </w:t>
      </w:r>
      <w:hyperlink r:id="rId11" w:history="1">
        <w:r w:rsidRPr="00963CCB">
          <w:rPr>
            <w:rStyle w:val="Hyperlink"/>
            <w:rFonts w:ascii="Calisto MT" w:hAnsi="Calisto MT"/>
            <w:sz w:val="26"/>
          </w:rPr>
          <w:t>Local Rules</w:t>
        </w:r>
      </w:hyperlink>
      <w:r w:rsidR="0030360C">
        <w:rPr>
          <w:rFonts w:ascii="Calisto MT" w:hAnsi="Calisto MT"/>
          <w:sz w:val="26"/>
        </w:rPr>
        <w:t xml:space="preserve">, </w:t>
      </w:r>
      <w:hyperlink r:id="rId12" w:history="1">
        <w:r w:rsidRPr="00963CCB">
          <w:rPr>
            <w:rStyle w:val="Hyperlink"/>
            <w:rFonts w:ascii="Calisto MT" w:hAnsi="Calisto MT"/>
            <w:sz w:val="26"/>
          </w:rPr>
          <w:t>Civil Discovery Handbook</w:t>
        </w:r>
      </w:hyperlink>
      <w:r w:rsidR="0030360C">
        <w:rPr>
          <w:rFonts w:ascii="Calisto MT" w:hAnsi="Calisto MT"/>
          <w:sz w:val="26"/>
        </w:rPr>
        <w:t xml:space="preserve">, and (if applicable) </w:t>
      </w:r>
      <w:hyperlink r:id="rId13" w:history="1">
        <w:r w:rsidR="0030360C" w:rsidRPr="0030360C">
          <w:rPr>
            <w:rStyle w:val="Hyperlink"/>
            <w:rFonts w:ascii="Calisto MT" w:hAnsi="Calisto MT"/>
            <w:sz w:val="26"/>
          </w:rPr>
          <w:t>Admiralty and Maritime Practice Manual</w:t>
        </w:r>
      </w:hyperlink>
      <w:r w:rsidR="0030360C">
        <w:rPr>
          <w:rFonts w:ascii="Calisto MT" w:hAnsi="Calisto MT"/>
          <w:sz w:val="26"/>
        </w:rPr>
        <w:t>;</w:t>
      </w:r>
    </w:p>
    <w:p w:rsidR="0030360C" w:rsidRDefault="0030360C" w:rsidP="0030360C">
      <w:pPr>
        <w:pStyle w:val="ListParagraph"/>
        <w:ind w:left="2160" w:right="1440"/>
        <w:jc w:val="both"/>
        <w:rPr>
          <w:rFonts w:ascii="Calisto MT" w:hAnsi="Calisto MT"/>
          <w:sz w:val="26"/>
        </w:rPr>
      </w:pPr>
    </w:p>
    <w:p w:rsidR="00074ACE" w:rsidRPr="00963CCB" w:rsidRDefault="0030360C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 xml:space="preserve">counsel and any unrepresented parties have reviewed the Court’s </w:t>
      </w:r>
      <w:hyperlink r:id="rId14" w:history="1">
        <w:r w:rsidRPr="0030360C">
          <w:rPr>
            <w:rStyle w:val="Hyperlink"/>
            <w:rFonts w:ascii="Calisto MT" w:hAnsi="Calisto MT"/>
            <w:sz w:val="26"/>
          </w:rPr>
          <w:t>Administrative Order governing the authority of United States Magistrate Judges</w:t>
        </w:r>
      </w:hyperlink>
      <w:r>
        <w:rPr>
          <w:rFonts w:ascii="Calisto MT" w:hAnsi="Calisto MT"/>
          <w:sz w:val="26"/>
        </w:rPr>
        <w:t>; and</w:t>
      </w:r>
      <w:bookmarkStart w:id="0" w:name="_GoBack"/>
      <w:bookmarkEnd w:id="0"/>
    </w:p>
    <w:p w:rsidR="00074ACE" w:rsidRPr="00963CCB" w:rsidRDefault="00074ACE" w:rsidP="00F72F67">
      <w:pPr>
        <w:ind w:right="1440"/>
        <w:jc w:val="both"/>
        <w:rPr>
          <w:rFonts w:ascii="Calisto MT" w:hAnsi="Calisto MT"/>
          <w:sz w:val="26"/>
        </w:rPr>
      </w:pPr>
    </w:p>
    <w:p w:rsidR="00B92F1A" w:rsidRPr="00963CCB" w:rsidRDefault="00E76E7F" w:rsidP="00F72F67">
      <w:pPr>
        <w:pStyle w:val="ListParagraph"/>
        <w:numPr>
          <w:ilvl w:val="0"/>
          <w:numId w:val="8"/>
        </w:numPr>
        <w:ind w:left="2160" w:right="1440" w:hanging="720"/>
        <w:jc w:val="both"/>
        <w:rPr>
          <w:rFonts w:ascii="Calisto MT" w:hAnsi="Calisto MT"/>
          <w:sz w:val="26"/>
        </w:rPr>
      </w:pPr>
      <w:r w:rsidRPr="00963CCB">
        <w:rPr>
          <w:rFonts w:ascii="Calisto MT" w:hAnsi="Calisto MT"/>
          <w:sz w:val="26"/>
        </w:rPr>
        <w:t>all counsel of record have reviewed the judicial preferences pages, if any, published on the Court</w:t>
      </w:r>
      <w:r w:rsidR="00963CCB">
        <w:rPr>
          <w:rFonts w:ascii="Calisto MT" w:hAnsi="Calisto MT"/>
          <w:sz w:val="26"/>
        </w:rPr>
        <w:t>’</w:t>
      </w:r>
      <w:r w:rsidRPr="00963CCB">
        <w:rPr>
          <w:rFonts w:ascii="Calisto MT" w:hAnsi="Calisto MT"/>
          <w:sz w:val="26"/>
        </w:rPr>
        <w:t xml:space="preserve">s </w:t>
      </w:r>
      <w:hyperlink r:id="rId15" w:history="1">
        <w:r w:rsidRPr="00963CCB">
          <w:rPr>
            <w:rStyle w:val="Hyperlink"/>
            <w:rFonts w:ascii="Calisto MT" w:hAnsi="Calisto MT"/>
            <w:sz w:val="26"/>
          </w:rPr>
          <w:t>website</w:t>
        </w:r>
      </w:hyperlink>
      <w:r w:rsidRPr="00963CCB">
        <w:rPr>
          <w:rFonts w:ascii="Calisto MT" w:hAnsi="Calisto MT"/>
          <w:sz w:val="26"/>
        </w:rPr>
        <w:t xml:space="preserve"> for both the </w:t>
      </w:r>
      <w:hyperlink r:id="rId16" w:history="1">
        <w:r w:rsidRPr="00963CCB">
          <w:rPr>
            <w:rStyle w:val="Hyperlink"/>
            <w:rFonts w:ascii="Calisto MT" w:hAnsi="Calisto MT"/>
            <w:sz w:val="26"/>
          </w:rPr>
          <w:t>United States District Judge</w:t>
        </w:r>
      </w:hyperlink>
      <w:r w:rsidRPr="00963CCB">
        <w:rPr>
          <w:rFonts w:ascii="Calisto MT" w:hAnsi="Calisto MT"/>
          <w:sz w:val="26"/>
        </w:rPr>
        <w:t xml:space="preserve"> and the </w:t>
      </w:r>
      <w:hyperlink r:id="rId17" w:history="1">
        <w:r w:rsidRPr="00963CCB">
          <w:rPr>
            <w:rStyle w:val="Hyperlink"/>
            <w:rFonts w:ascii="Calisto MT" w:hAnsi="Calisto MT"/>
            <w:sz w:val="26"/>
          </w:rPr>
          <w:t>United States Magistrate Judge</w:t>
        </w:r>
      </w:hyperlink>
      <w:r w:rsidRPr="00963CCB">
        <w:rPr>
          <w:rFonts w:ascii="Calisto MT" w:hAnsi="Calisto MT"/>
          <w:sz w:val="26"/>
        </w:rPr>
        <w:t xml:space="preserve"> assigned to this case.</w:t>
      </w:r>
    </w:p>
    <w:p w:rsidR="00074ACE" w:rsidRPr="00963CCB" w:rsidRDefault="00074ACE" w:rsidP="003C1495">
      <w:pPr>
        <w:jc w:val="both"/>
        <w:rPr>
          <w:rFonts w:ascii="Calisto MT" w:hAnsi="Calisto MT"/>
          <w:sz w:val="26"/>
          <w:lang w:val="en"/>
        </w:rPr>
      </w:pPr>
    </w:p>
    <w:p w:rsidR="003C1495" w:rsidRPr="00963CCB" w:rsidRDefault="00074ACE" w:rsidP="000650A3">
      <w:pPr>
        <w:spacing w:line="480" w:lineRule="auto"/>
        <w:ind w:firstLine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B.</w:t>
      </w:r>
      <w:r w:rsidRPr="00963CCB">
        <w:rPr>
          <w:rFonts w:ascii="Calisto MT" w:hAnsi="Calisto MT"/>
          <w:sz w:val="26"/>
          <w:lang w:val="en"/>
        </w:rPr>
        <w:tab/>
      </w:r>
      <w:r w:rsidR="00344A77" w:rsidRPr="00963CCB">
        <w:rPr>
          <w:rFonts w:ascii="Calisto MT" w:hAnsi="Calisto MT"/>
          <w:b/>
          <w:bCs/>
          <w:sz w:val="26"/>
          <w:lang w:val="en"/>
        </w:rPr>
        <w:t xml:space="preserve">Conference </w:t>
      </w:r>
      <w:r w:rsidR="003C1495" w:rsidRPr="00963CCB">
        <w:rPr>
          <w:rFonts w:ascii="Calisto MT" w:hAnsi="Calisto MT"/>
          <w:b/>
          <w:bCs/>
          <w:sz w:val="26"/>
          <w:lang w:val="en"/>
        </w:rPr>
        <w:t>Participants.</w:t>
      </w:r>
      <w:r w:rsidR="003C1495" w:rsidRPr="00963CCB">
        <w:rPr>
          <w:rFonts w:ascii="Calisto MT" w:hAnsi="Calisto MT"/>
          <w:sz w:val="26"/>
          <w:lang w:val="en"/>
        </w:rPr>
        <w:t xml:space="preserve">  The following counsel of record and/or unrepresented parties participated in the Fed. R. Civ. P. 26(f) conference:</w:t>
      </w:r>
    </w:p>
    <w:p w:rsidR="003C1495" w:rsidRPr="00963CCB" w:rsidRDefault="003C1495" w:rsidP="003C1495">
      <w:pPr>
        <w:spacing w:line="480" w:lineRule="auto"/>
        <w:ind w:left="1440" w:right="144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RESPONSE:</w:t>
      </w:r>
    </w:p>
    <w:p w:rsidR="003C1495" w:rsidRPr="00963CCB" w:rsidRDefault="00963CCB" w:rsidP="003C1495">
      <w:pPr>
        <w:ind w:left="1440" w:right="144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RESPONSE"/>
          <w:tag w:val="RESPONSE"/>
          <w:id w:val="-1368437486"/>
          <w:placeholder>
            <w:docPart w:val="B2F791309FAA4F4BAD64992237454581"/>
          </w:placeholder>
          <w:temporary/>
          <w:showingPlcHdr/>
          <w15:color w:val="FF0000"/>
        </w:sdtPr>
        <w:sdtContent>
          <w:r w:rsidR="003C1495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3C1495" w:rsidRPr="00963CCB" w:rsidRDefault="003C1495" w:rsidP="003C1495">
      <w:pPr>
        <w:ind w:right="1440"/>
        <w:jc w:val="both"/>
        <w:rPr>
          <w:rFonts w:ascii="Calisto MT" w:hAnsi="Calisto MT"/>
          <w:sz w:val="26"/>
          <w:lang w:val="en"/>
        </w:rPr>
      </w:pPr>
    </w:p>
    <w:p w:rsidR="00074ACE" w:rsidRPr="00963CCB" w:rsidRDefault="003C1495" w:rsidP="000650A3">
      <w:pPr>
        <w:spacing w:line="480" w:lineRule="auto"/>
        <w:ind w:firstLine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C.</w:t>
      </w:r>
      <w:r w:rsidRPr="00963CCB">
        <w:rPr>
          <w:rFonts w:ascii="Calisto MT" w:hAnsi="Calisto MT"/>
          <w:sz w:val="26"/>
          <w:lang w:val="en"/>
        </w:rPr>
        <w:tab/>
      </w:r>
      <w:r w:rsidR="00344A77" w:rsidRPr="00963CCB">
        <w:rPr>
          <w:rFonts w:ascii="Calisto MT" w:hAnsi="Calisto MT"/>
          <w:b/>
          <w:bCs/>
          <w:sz w:val="26"/>
          <w:lang w:val="en"/>
        </w:rPr>
        <w:t>Rule 26(f) Matters</w:t>
      </w:r>
      <w:r w:rsidR="00560BEF" w:rsidRPr="00963CCB">
        <w:rPr>
          <w:rFonts w:ascii="Calisto MT" w:hAnsi="Calisto MT"/>
          <w:b/>
          <w:bCs/>
          <w:sz w:val="26"/>
          <w:lang w:val="en"/>
        </w:rPr>
        <w:t>.</w:t>
      </w:r>
      <w:r w:rsidR="00560BEF" w:rsidRPr="00963CCB">
        <w:rPr>
          <w:rFonts w:ascii="Calisto MT" w:hAnsi="Calisto MT"/>
          <w:sz w:val="26"/>
          <w:lang w:val="en"/>
        </w:rPr>
        <w:t xml:space="preserve">  </w:t>
      </w:r>
      <w:r w:rsidR="00096729" w:rsidRPr="00963CCB">
        <w:rPr>
          <w:rFonts w:ascii="Calisto MT" w:hAnsi="Calisto MT"/>
          <w:sz w:val="26"/>
          <w:lang w:val="en"/>
        </w:rPr>
        <w:t>T</w:t>
      </w:r>
      <w:r w:rsidR="00560BEF" w:rsidRPr="00963CCB">
        <w:rPr>
          <w:rFonts w:ascii="Calisto MT" w:hAnsi="Calisto MT"/>
          <w:sz w:val="26"/>
          <w:lang w:val="en"/>
        </w:rPr>
        <w:t>he parties state their views and proposals on the following matters specified in Fed. R. Civ. P. 26(f)(2)-(3):</w:t>
      </w:r>
    </w:p>
    <w:p w:rsidR="00560BEF" w:rsidRPr="00963CCB" w:rsidRDefault="00344A77" w:rsidP="003C1495">
      <w:pPr>
        <w:pStyle w:val="ListParagraph"/>
        <w:numPr>
          <w:ilvl w:val="0"/>
          <w:numId w:val="9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State w</w:t>
      </w:r>
      <w:r w:rsidR="00560BEF" w:rsidRPr="00963CCB">
        <w:rPr>
          <w:rFonts w:ascii="Calisto MT" w:hAnsi="Calisto MT"/>
          <w:sz w:val="26"/>
          <w:lang w:val="en"/>
        </w:rPr>
        <w:t>hat changes, if any, should be made in the timing, form, or requirement for disclosures under Fed. R. Civ. P. 26(a)</w:t>
      </w:r>
      <w:r w:rsidRPr="00963CCB">
        <w:rPr>
          <w:rFonts w:ascii="Calisto MT" w:hAnsi="Calisto MT"/>
          <w:sz w:val="26"/>
          <w:lang w:val="en"/>
        </w:rPr>
        <w:t>.</w:t>
      </w:r>
      <w:r w:rsidR="00560BEF" w:rsidRPr="00963CCB">
        <w:rPr>
          <w:rFonts w:ascii="Calisto MT" w:hAnsi="Calisto MT"/>
          <w:sz w:val="26"/>
          <w:lang w:val="en"/>
        </w:rPr>
        <w:t xml:space="preserve">  </w:t>
      </w:r>
      <w:r w:rsidR="00F72F67" w:rsidRPr="00963CCB">
        <w:rPr>
          <w:rFonts w:ascii="Calisto MT" w:hAnsi="Calisto MT"/>
          <w:sz w:val="26"/>
          <w:lang w:val="en"/>
        </w:rPr>
        <w:t xml:space="preserve">The Court assumes that the parties </w:t>
      </w:r>
      <w:r w:rsidRPr="00963CCB">
        <w:rPr>
          <w:rFonts w:ascii="Calisto MT" w:hAnsi="Calisto MT"/>
          <w:sz w:val="26"/>
          <w:lang w:val="en"/>
        </w:rPr>
        <w:t>plan to</w:t>
      </w:r>
      <w:r w:rsidR="00F72F67" w:rsidRPr="00963CCB">
        <w:rPr>
          <w:rFonts w:ascii="Calisto MT" w:hAnsi="Calisto MT"/>
          <w:sz w:val="26"/>
          <w:lang w:val="en"/>
        </w:rPr>
        <w:t xml:space="preserve"> exchange mandatory initial disclosures no later than the deadline </w:t>
      </w:r>
      <w:r w:rsidRPr="00963CCB">
        <w:rPr>
          <w:rFonts w:ascii="Calisto MT" w:hAnsi="Calisto MT"/>
          <w:sz w:val="26"/>
          <w:lang w:val="en"/>
        </w:rPr>
        <w:t xml:space="preserve">specified </w:t>
      </w:r>
      <w:r w:rsidR="00F72F67" w:rsidRPr="00963CCB">
        <w:rPr>
          <w:rFonts w:ascii="Calisto MT" w:hAnsi="Calisto MT"/>
          <w:sz w:val="26"/>
          <w:lang w:val="en"/>
        </w:rPr>
        <w:t>in the Case Management Report.</w:t>
      </w:r>
    </w:p>
    <w:p w:rsidR="003C1495" w:rsidRPr="00963CCB" w:rsidRDefault="003C1495" w:rsidP="003C1495">
      <w:pPr>
        <w:pStyle w:val="ListParagraph"/>
        <w:ind w:left="2160"/>
        <w:jc w:val="both"/>
        <w:rPr>
          <w:rFonts w:ascii="Calisto MT" w:hAnsi="Calisto MT"/>
          <w:sz w:val="26"/>
          <w:lang w:val="en"/>
        </w:rPr>
      </w:pPr>
    </w:p>
    <w:p w:rsidR="003C1495" w:rsidRPr="00963CCB" w:rsidRDefault="003C1495" w:rsidP="003C1495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RESPONSE:</w:t>
      </w:r>
    </w:p>
    <w:p w:rsidR="003C1495" w:rsidRPr="00963CCB" w:rsidRDefault="00963CCB" w:rsidP="003C1495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RESPONSE"/>
          <w:tag w:val="RESPONSE"/>
          <w:id w:val="-1112735568"/>
          <w:placeholder>
            <w:docPart w:val="DefaultPlaceholder_-1854013440"/>
          </w:placeholder>
          <w:temporary/>
          <w:showingPlcHdr/>
          <w15:color w:val="FF0000"/>
        </w:sdtPr>
        <w:sdtContent>
          <w:r w:rsidR="00F72F67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3C1495" w:rsidRPr="00963CCB" w:rsidRDefault="003C1495" w:rsidP="003C1495">
      <w:pPr>
        <w:jc w:val="both"/>
        <w:rPr>
          <w:rFonts w:ascii="Calisto MT" w:hAnsi="Calisto MT"/>
          <w:sz w:val="26"/>
          <w:lang w:val="en"/>
        </w:rPr>
      </w:pPr>
    </w:p>
    <w:p w:rsidR="00560BEF" w:rsidRPr="00963CCB" w:rsidRDefault="00560BEF" w:rsidP="003C1495">
      <w:pPr>
        <w:pStyle w:val="ListParagraph"/>
        <w:numPr>
          <w:ilvl w:val="0"/>
          <w:numId w:val="9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Identify the subjects</w:t>
      </w:r>
      <w:r w:rsidR="003C1495" w:rsidRPr="00963CCB">
        <w:rPr>
          <w:rFonts w:ascii="Calisto MT" w:hAnsi="Calisto MT"/>
          <w:sz w:val="26"/>
          <w:lang w:val="en"/>
        </w:rPr>
        <w:t xml:space="preserve"> </w:t>
      </w:r>
      <w:r w:rsidRPr="00963CCB">
        <w:rPr>
          <w:rFonts w:ascii="Calisto MT" w:hAnsi="Calisto MT"/>
          <w:sz w:val="26"/>
          <w:lang w:val="en"/>
        </w:rPr>
        <w:t>on which discovery may be needed</w:t>
      </w:r>
      <w:r w:rsidR="003C1495" w:rsidRPr="00963CCB">
        <w:rPr>
          <w:rFonts w:ascii="Calisto MT" w:hAnsi="Calisto MT"/>
          <w:sz w:val="26"/>
          <w:lang w:val="en"/>
        </w:rPr>
        <w:t xml:space="preserve"> </w:t>
      </w:r>
      <w:r w:rsidRPr="00963CCB">
        <w:rPr>
          <w:rFonts w:ascii="Calisto MT" w:hAnsi="Calisto MT"/>
          <w:sz w:val="26"/>
          <w:lang w:val="en"/>
        </w:rPr>
        <w:t>and whether discovery should be conducted in</w:t>
      </w:r>
      <w:r w:rsidR="003C1495" w:rsidRPr="00963CCB">
        <w:rPr>
          <w:rFonts w:ascii="Calisto MT" w:hAnsi="Calisto MT"/>
          <w:sz w:val="26"/>
          <w:lang w:val="en"/>
        </w:rPr>
        <w:t xml:space="preserve"> phases or be limited to or focused on particular issues.  The Court assumes that the parties </w:t>
      </w:r>
      <w:r w:rsidR="00344A77" w:rsidRPr="00963CCB">
        <w:rPr>
          <w:rFonts w:ascii="Calisto MT" w:hAnsi="Calisto MT"/>
          <w:sz w:val="26"/>
          <w:lang w:val="en"/>
        </w:rPr>
        <w:t>plan to</w:t>
      </w:r>
      <w:r w:rsidR="003C1495" w:rsidRPr="00963CCB">
        <w:rPr>
          <w:rFonts w:ascii="Calisto MT" w:hAnsi="Calisto MT"/>
          <w:sz w:val="26"/>
          <w:lang w:val="en"/>
        </w:rPr>
        <w:t xml:space="preserve"> complete all expert and fact discovery no later than the deadlines </w:t>
      </w:r>
      <w:r w:rsidR="00344A77" w:rsidRPr="00963CCB">
        <w:rPr>
          <w:rFonts w:ascii="Calisto MT" w:hAnsi="Calisto MT"/>
          <w:sz w:val="26"/>
          <w:lang w:val="en"/>
        </w:rPr>
        <w:t>specified in the Case Management Report.</w:t>
      </w:r>
    </w:p>
    <w:p w:rsidR="003C1495" w:rsidRPr="00963CCB" w:rsidRDefault="003C1495" w:rsidP="003C1495">
      <w:pPr>
        <w:jc w:val="both"/>
        <w:rPr>
          <w:rFonts w:ascii="Calisto MT" w:hAnsi="Calisto MT"/>
          <w:sz w:val="26"/>
          <w:lang w:val="en"/>
        </w:rPr>
      </w:pPr>
    </w:p>
    <w:p w:rsidR="00344A77" w:rsidRPr="00963CCB" w:rsidRDefault="00344A77" w:rsidP="00344A77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RESPONSE:</w:t>
      </w:r>
    </w:p>
    <w:p w:rsidR="00344A77" w:rsidRPr="00963CCB" w:rsidRDefault="00963CCB" w:rsidP="00344A77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RESPONSE"/>
          <w:tag w:val="RESPONSE"/>
          <w:id w:val="903498373"/>
          <w:placeholder>
            <w:docPart w:val="D0742B06873940BBAD57AB7DD4D15151"/>
          </w:placeholder>
          <w:temporary/>
          <w:showingPlcHdr/>
          <w15:color w:val="FF0000"/>
        </w:sdtPr>
        <w:sdtContent>
          <w:r w:rsidR="00344A77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3C1495" w:rsidRPr="00963CCB" w:rsidRDefault="003C1495" w:rsidP="003C1495">
      <w:pPr>
        <w:jc w:val="both"/>
        <w:rPr>
          <w:rFonts w:ascii="Calisto MT" w:hAnsi="Calisto MT"/>
          <w:sz w:val="26"/>
          <w:lang w:val="en"/>
        </w:rPr>
      </w:pPr>
    </w:p>
    <w:p w:rsidR="00344A77" w:rsidRPr="00963CCB" w:rsidRDefault="00344A77" w:rsidP="00344A77">
      <w:pPr>
        <w:pStyle w:val="ListParagraph"/>
        <w:numPr>
          <w:ilvl w:val="0"/>
          <w:numId w:val="9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Identify any issues about claims of privilege or of protection as trial-preparation materials, including – if the parties agree on a procedure to assert these claims after production – a statement whether the parties ask the Court to include their agreement in an order under Fed. R. Evid. 502.</w:t>
      </w:r>
    </w:p>
    <w:p w:rsidR="00344A77" w:rsidRPr="00963CCB" w:rsidRDefault="00344A77" w:rsidP="00344A77">
      <w:pPr>
        <w:jc w:val="both"/>
        <w:rPr>
          <w:rFonts w:ascii="Calisto MT" w:hAnsi="Calisto MT"/>
          <w:sz w:val="26"/>
          <w:lang w:val="en"/>
        </w:rPr>
      </w:pPr>
    </w:p>
    <w:p w:rsidR="00344A77" w:rsidRPr="00963CCB" w:rsidRDefault="00344A77" w:rsidP="00344A77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RESPONSE:</w:t>
      </w:r>
    </w:p>
    <w:p w:rsidR="00344A77" w:rsidRPr="00963CCB" w:rsidRDefault="00963CCB" w:rsidP="00344A77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RESPONSE"/>
          <w:tag w:val="RESPONSE"/>
          <w:id w:val="963321390"/>
          <w:placeholder>
            <w:docPart w:val="5393AAA3201D4A499020709B968678D8"/>
          </w:placeholder>
          <w:temporary/>
          <w:showingPlcHdr/>
          <w15:color w:val="FF0000"/>
        </w:sdtPr>
        <w:sdtContent>
          <w:r w:rsidR="00344A77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074ACE" w:rsidRPr="00963CCB" w:rsidRDefault="00074ACE" w:rsidP="003C1495">
      <w:pPr>
        <w:ind w:firstLine="720"/>
        <w:jc w:val="both"/>
        <w:rPr>
          <w:rFonts w:ascii="Calisto MT" w:hAnsi="Calisto MT"/>
          <w:sz w:val="26"/>
          <w:lang w:val="en"/>
        </w:rPr>
      </w:pPr>
    </w:p>
    <w:p w:rsidR="00344A77" w:rsidRPr="00963CCB" w:rsidRDefault="00344A77" w:rsidP="00344A77">
      <w:pPr>
        <w:pStyle w:val="ListParagraph"/>
        <w:numPr>
          <w:ilvl w:val="0"/>
          <w:numId w:val="9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State what changes, if any, should be made in the limitations on discovery imposed under the Federal Rules of Civil Procedure or this Court</w:t>
      </w:r>
      <w:r w:rsidR="00963CCB">
        <w:rPr>
          <w:rFonts w:ascii="Calisto MT" w:hAnsi="Calisto MT"/>
          <w:sz w:val="26"/>
          <w:lang w:val="en"/>
        </w:rPr>
        <w:t>’</w:t>
      </w:r>
      <w:r w:rsidRPr="00963CCB">
        <w:rPr>
          <w:rFonts w:ascii="Calisto MT" w:hAnsi="Calisto MT"/>
          <w:sz w:val="26"/>
          <w:lang w:val="en"/>
        </w:rPr>
        <w:t xml:space="preserve">s </w:t>
      </w:r>
      <w:hyperlink r:id="rId18" w:history="1">
        <w:r w:rsidRPr="00963CCB">
          <w:rPr>
            <w:rStyle w:val="Hyperlink"/>
            <w:rFonts w:ascii="Calisto MT" w:hAnsi="Calisto MT"/>
            <w:sz w:val="26"/>
            <w:lang w:val="en"/>
          </w:rPr>
          <w:t>Local Rules</w:t>
        </w:r>
      </w:hyperlink>
      <w:r w:rsidRPr="00963CCB">
        <w:rPr>
          <w:rFonts w:ascii="Calisto MT" w:hAnsi="Calisto MT"/>
          <w:sz w:val="26"/>
          <w:lang w:val="en"/>
        </w:rPr>
        <w:t>, and what other limitations should be imposed, if any.</w:t>
      </w:r>
    </w:p>
    <w:p w:rsidR="00344A77" w:rsidRPr="00963CCB" w:rsidRDefault="00344A77" w:rsidP="00344A77">
      <w:pPr>
        <w:jc w:val="both"/>
        <w:rPr>
          <w:rFonts w:ascii="Calisto MT" w:hAnsi="Calisto MT"/>
          <w:sz w:val="26"/>
          <w:lang w:val="en"/>
        </w:rPr>
      </w:pPr>
    </w:p>
    <w:p w:rsidR="00344A77" w:rsidRPr="00963CCB" w:rsidRDefault="00344A77" w:rsidP="00344A77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RESPONSE:</w:t>
      </w:r>
    </w:p>
    <w:p w:rsidR="00344A77" w:rsidRPr="00963CCB" w:rsidRDefault="00963CCB" w:rsidP="00344A77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RESPONSE"/>
          <w:tag w:val="RESPONSE"/>
          <w:id w:val="832966155"/>
          <w:placeholder>
            <w:docPart w:val="6FC9F887B76D4F61A0F5B123050E4D9A"/>
          </w:placeholder>
          <w:temporary/>
          <w:showingPlcHdr/>
          <w15:color w:val="FF0000"/>
        </w:sdtPr>
        <w:sdtContent>
          <w:r w:rsidR="00344A77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EB720B" w:rsidRPr="00963CCB" w:rsidRDefault="00EB720B" w:rsidP="00096729">
      <w:pPr>
        <w:ind w:firstLine="720"/>
        <w:jc w:val="both"/>
        <w:rPr>
          <w:rFonts w:ascii="Calisto MT" w:hAnsi="Calisto MT"/>
          <w:sz w:val="26"/>
          <w:lang w:val="en"/>
        </w:rPr>
      </w:pPr>
    </w:p>
    <w:p w:rsidR="00E25E65" w:rsidRPr="00963CCB" w:rsidRDefault="00E25E65" w:rsidP="00E25E65">
      <w:pPr>
        <w:pStyle w:val="ListParagraph"/>
        <w:numPr>
          <w:ilvl w:val="0"/>
          <w:numId w:val="9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Identify any other orders that the Court should issue under Fed. R. Civ. P. 26(c)(1) or under Fed. R. Civ. P. 16(b) and (c).</w:t>
      </w:r>
      <w:r w:rsidR="00096729" w:rsidRPr="00963CCB">
        <w:rPr>
          <w:rFonts w:ascii="Calisto MT" w:hAnsi="Calisto MT"/>
          <w:sz w:val="26"/>
          <w:lang w:val="en"/>
        </w:rPr>
        <w:t xml:space="preserve">  Any confidentiality agreement or stipulated protective order governing discovery must provide, or will be deemed to provide that no party is permitted to file a document under seal without first obtaining a</w:t>
      </w:r>
      <w:r w:rsidR="000431F3" w:rsidRPr="00963CCB">
        <w:rPr>
          <w:rFonts w:ascii="Calisto MT" w:hAnsi="Calisto MT"/>
          <w:sz w:val="26"/>
          <w:lang w:val="en"/>
        </w:rPr>
        <w:t xml:space="preserve"> further </w:t>
      </w:r>
      <w:r w:rsidR="00096729" w:rsidRPr="00963CCB">
        <w:rPr>
          <w:rFonts w:ascii="Calisto MT" w:hAnsi="Calisto MT"/>
          <w:sz w:val="26"/>
          <w:lang w:val="en"/>
        </w:rPr>
        <w:t xml:space="preserve">order granting leave to file under seal in compliance with the </w:t>
      </w:r>
      <w:hyperlink r:id="rId19" w:history="1">
        <w:r w:rsidR="00096729" w:rsidRPr="00963CCB">
          <w:rPr>
            <w:rStyle w:val="Hyperlink"/>
            <w:rFonts w:ascii="Calisto MT" w:hAnsi="Calisto MT"/>
            <w:sz w:val="26"/>
            <w:lang w:val="en"/>
          </w:rPr>
          <w:t>Local Rules</w:t>
        </w:r>
      </w:hyperlink>
      <w:r w:rsidR="00096729" w:rsidRPr="00963CCB">
        <w:rPr>
          <w:rFonts w:ascii="Calisto MT" w:hAnsi="Calisto MT"/>
          <w:sz w:val="26"/>
          <w:lang w:val="en"/>
        </w:rPr>
        <w:t xml:space="preserve"> and governing law.</w:t>
      </w:r>
    </w:p>
    <w:p w:rsidR="00E25E65" w:rsidRPr="00963CCB" w:rsidRDefault="00E25E65" w:rsidP="00E25E65">
      <w:pPr>
        <w:jc w:val="both"/>
        <w:rPr>
          <w:rFonts w:ascii="Calisto MT" w:hAnsi="Calisto MT"/>
          <w:sz w:val="26"/>
          <w:lang w:val="en"/>
        </w:rPr>
      </w:pPr>
    </w:p>
    <w:p w:rsidR="00E25E65" w:rsidRPr="00963CCB" w:rsidRDefault="00E25E65" w:rsidP="00E25E65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RESPONSE:</w:t>
      </w:r>
    </w:p>
    <w:p w:rsidR="00E25E65" w:rsidRPr="00963CCB" w:rsidRDefault="00963CCB" w:rsidP="00E25E65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RESPONSE"/>
          <w:tag w:val="RESPONSE"/>
          <w:id w:val="684409675"/>
          <w:placeholder>
            <w:docPart w:val="949D707C3818413499EB0246AEF5FCC1"/>
          </w:placeholder>
          <w:temporary/>
          <w:showingPlcHdr/>
          <w15:color w:val="FF0000"/>
        </w:sdtPr>
        <w:sdtContent>
          <w:r w:rsidR="00E25E65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344A77" w:rsidRPr="00963CCB" w:rsidRDefault="00344A77" w:rsidP="00C36F1A">
      <w:pPr>
        <w:ind w:firstLine="720"/>
        <w:jc w:val="both"/>
        <w:rPr>
          <w:rFonts w:ascii="Calisto MT" w:hAnsi="Calisto MT"/>
          <w:sz w:val="26"/>
          <w:lang w:val="en"/>
        </w:rPr>
      </w:pPr>
    </w:p>
    <w:p w:rsidR="009368B1" w:rsidRPr="00963CCB" w:rsidRDefault="000431F3" w:rsidP="000650A3">
      <w:pPr>
        <w:spacing w:line="480" w:lineRule="auto"/>
        <w:ind w:firstLine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D.</w:t>
      </w:r>
      <w:r w:rsidRPr="00963CCB">
        <w:rPr>
          <w:rFonts w:ascii="Calisto MT" w:hAnsi="Calisto MT"/>
          <w:sz w:val="26"/>
          <w:lang w:val="en"/>
        </w:rPr>
        <w:tab/>
      </w:r>
      <w:r w:rsidRPr="00963CCB">
        <w:rPr>
          <w:rFonts w:ascii="Calisto MT" w:hAnsi="Calisto MT"/>
          <w:b/>
          <w:bCs/>
          <w:sz w:val="26"/>
          <w:lang w:val="en"/>
        </w:rPr>
        <w:t>Electronically Stored Information (ESI).</w:t>
      </w:r>
      <w:r w:rsidR="009368B1" w:rsidRPr="00963CCB">
        <w:rPr>
          <w:rFonts w:ascii="Calisto MT" w:hAnsi="Calisto MT"/>
          <w:sz w:val="26"/>
          <w:lang w:val="en"/>
        </w:rPr>
        <w:t xml:space="preserve">  The parties certify that they have discussed discovery of Electronically Stored Information (ESI).  In light of that discussion, the parties inform the Court </w:t>
      </w:r>
      <w:r w:rsidR="00CF34EA" w:rsidRPr="00963CCB">
        <w:rPr>
          <w:rFonts w:ascii="Calisto MT" w:hAnsi="Calisto MT"/>
          <w:sz w:val="26"/>
          <w:lang w:val="en"/>
        </w:rPr>
        <w:t>of the following</w:t>
      </w:r>
      <w:r w:rsidR="009368B1" w:rsidRPr="00963CCB">
        <w:rPr>
          <w:rFonts w:ascii="Calisto MT" w:hAnsi="Calisto MT"/>
          <w:sz w:val="26"/>
          <w:lang w:val="en"/>
        </w:rPr>
        <w:t>:</w:t>
      </w:r>
    </w:p>
    <w:p w:rsidR="009368B1" w:rsidRPr="00963CCB" w:rsidRDefault="009368B1" w:rsidP="009D036E">
      <w:pPr>
        <w:pStyle w:val="ListParagraph"/>
        <w:numPr>
          <w:ilvl w:val="0"/>
          <w:numId w:val="11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 xml:space="preserve">Does any party anticipate the demand </w:t>
      </w:r>
      <w:r w:rsidR="00D45DB9" w:rsidRPr="00963CCB">
        <w:rPr>
          <w:rFonts w:ascii="Calisto MT" w:hAnsi="Calisto MT"/>
          <w:sz w:val="26"/>
          <w:lang w:val="en"/>
        </w:rPr>
        <w:t xml:space="preserve">for </w:t>
      </w:r>
      <w:r w:rsidRPr="00963CCB">
        <w:rPr>
          <w:rFonts w:ascii="Calisto MT" w:hAnsi="Calisto MT"/>
          <w:sz w:val="26"/>
          <w:lang w:val="en"/>
        </w:rPr>
        <w:t xml:space="preserve">or production of a </w:t>
      </w:r>
      <w:r w:rsidRPr="00963CCB">
        <w:rPr>
          <w:rFonts w:ascii="Calisto MT" w:hAnsi="Calisto MT"/>
          <w:i/>
          <w:iCs/>
          <w:sz w:val="26"/>
          <w:lang w:val="en"/>
        </w:rPr>
        <w:t>significant volume</w:t>
      </w:r>
      <w:r w:rsidRPr="00963CCB">
        <w:rPr>
          <w:rFonts w:ascii="Calisto MT" w:hAnsi="Calisto MT"/>
          <w:sz w:val="26"/>
          <w:lang w:val="en"/>
        </w:rPr>
        <w:t xml:space="preserve"> of ESI?</w:t>
      </w:r>
      <w:r w:rsidR="00C36F1A">
        <w:rPr>
          <w:rFonts w:ascii="Calisto MT" w:hAnsi="Calisto MT"/>
          <w:sz w:val="26"/>
          <w:lang w:val="en"/>
        </w:rPr>
        <w:tab/>
      </w:r>
      <w:r w:rsidRPr="00963CCB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-6939257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Pr="00963CCB">
        <w:rPr>
          <w:rFonts w:ascii="Calisto MT" w:hAnsi="Calisto MT"/>
          <w:sz w:val="26"/>
          <w:lang w:val="en"/>
        </w:rPr>
        <w:t xml:space="preserve"> Yes</w:t>
      </w:r>
      <w:r w:rsidRPr="00963CCB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-17773183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Pr="00963CCB">
        <w:rPr>
          <w:rFonts w:ascii="Calisto MT" w:hAnsi="Calisto MT"/>
          <w:sz w:val="26"/>
          <w:lang w:val="en"/>
        </w:rPr>
        <w:t xml:space="preserve"> No</w:t>
      </w:r>
    </w:p>
    <w:p w:rsidR="00D45DB9" w:rsidRPr="00963CCB" w:rsidRDefault="00D45DB9" w:rsidP="009368B1">
      <w:pPr>
        <w:pStyle w:val="ListParagraph"/>
        <w:ind w:left="2160"/>
        <w:jc w:val="both"/>
        <w:rPr>
          <w:rFonts w:ascii="Calisto MT" w:hAnsi="Calisto MT"/>
          <w:sz w:val="26"/>
          <w:lang w:val="en"/>
        </w:rPr>
      </w:pPr>
    </w:p>
    <w:p w:rsidR="009368B1" w:rsidRPr="00963CCB" w:rsidRDefault="009368B1" w:rsidP="009368B1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EXPLAIN:</w:t>
      </w:r>
    </w:p>
    <w:p w:rsidR="009368B1" w:rsidRPr="00963CCB" w:rsidRDefault="00963CCB" w:rsidP="009368B1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EXPLANATION"/>
          <w:tag w:val="EXPLANATINO"/>
          <w:id w:val="1768265897"/>
          <w:placeholder>
            <w:docPart w:val="61CFB205973449CF9DF080B083AD037F"/>
          </w:placeholder>
          <w:temporary/>
          <w:showingPlcHdr/>
          <w15:color w:val="FF0000"/>
        </w:sdtPr>
        <w:sdtContent>
          <w:r w:rsidR="009368B1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9368B1" w:rsidRPr="00963CCB" w:rsidRDefault="009368B1" w:rsidP="00D45DB9">
      <w:pPr>
        <w:jc w:val="both"/>
        <w:rPr>
          <w:rFonts w:ascii="Calisto MT" w:hAnsi="Calisto MT"/>
          <w:sz w:val="26"/>
          <w:lang w:val="en"/>
        </w:rPr>
      </w:pPr>
    </w:p>
    <w:p w:rsidR="00D45DB9" w:rsidRPr="00963CCB" w:rsidRDefault="00D45DB9" w:rsidP="009D036E">
      <w:pPr>
        <w:pStyle w:val="ListParagraph"/>
        <w:numPr>
          <w:ilvl w:val="0"/>
          <w:numId w:val="11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 xml:space="preserve">Have the parties agreed to a specific written protocol governing the </w:t>
      </w:r>
      <w:r w:rsidR="00C36F1A">
        <w:rPr>
          <w:rFonts w:ascii="Calisto MT" w:hAnsi="Calisto MT"/>
          <w:sz w:val="26"/>
          <w:lang w:val="en"/>
        </w:rPr>
        <w:t xml:space="preserve">identification, collection, review, and/or </w:t>
      </w:r>
      <w:r w:rsidRPr="00963CCB">
        <w:rPr>
          <w:rFonts w:ascii="Calisto MT" w:hAnsi="Calisto MT"/>
          <w:sz w:val="26"/>
          <w:lang w:val="en"/>
        </w:rPr>
        <w:t>production of ESI?</w:t>
      </w:r>
      <w:r w:rsidR="00C36F1A">
        <w:rPr>
          <w:rFonts w:ascii="Calisto MT" w:hAnsi="Calisto MT"/>
          <w:sz w:val="26"/>
          <w:lang w:val="en"/>
        </w:rPr>
        <w:br/>
      </w: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-11899062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Pr="00963CCB">
        <w:rPr>
          <w:rFonts w:ascii="Calisto MT" w:hAnsi="Calisto MT"/>
          <w:sz w:val="26"/>
          <w:lang w:val="en"/>
        </w:rPr>
        <w:t xml:space="preserve"> Yes</w:t>
      </w:r>
      <w:r w:rsidR="00CF34EA" w:rsidRPr="00963CCB">
        <w:rPr>
          <w:rFonts w:ascii="Calisto MT" w:hAnsi="Calisto MT"/>
          <w:sz w:val="26"/>
          <w:lang w:val="en"/>
        </w:rPr>
        <w:t xml:space="preserve"> (</w:t>
      </w:r>
      <w:r w:rsidRPr="00963CCB">
        <w:rPr>
          <w:rFonts w:ascii="Calisto MT" w:hAnsi="Calisto MT"/>
          <w:sz w:val="26"/>
          <w:lang w:val="en"/>
        </w:rPr>
        <w:t>protocol attached</w:t>
      </w:r>
      <w:r w:rsidR="00CF34EA" w:rsidRPr="00963CCB">
        <w:rPr>
          <w:rFonts w:ascii="Calisto MT" w:hAnsi="Calisto MT"/>
          <w:sz w:val="26"/>
          <w:lang w:val="en"/>
        </w:rPr>
        <w:t>)</w:t>
      </w:r>
      <w:r w:rsidRPr="00963CCB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-9411443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Pr="00963CCB">
        <w:rPr>
          <w:rFonts w:ascii="Calisto MT" w:hAnsi="Calisto MT"/>
          <w:sz w:val="26"/>
          <w:lang w:val="en"/>
        </w:rPr>
        <w:t xml:space="preserve"> No</w:t>
      </w:r>
    </w:p>
    <w:p w:rsidR="00D45DB9" w:rsidRPr="00963CCB" w:rsidRDefault="00D45DB9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</w:p>
    <w:p w:rsidR="00D45DB9" w:rsidRPr="00963CCB" w:rsidRDefault="00D45DB9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EXPLAIN:</w:t>
      </w:r>
    </w:p>
    <w:p w:rsidR="00D45DB9" w:rsidRPr="00963CCB" w:rsidRDefault="00963CCB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EXPLANATION"/>
          <w:tag w:val="EXPLANATINO"/>
          <w:id w:val="-370998233"/>
          <w:placeholder>
            <w:docPart w:val="EA67C5D57F384938AE07E9832F039585"/>
          </w:placeholder>
          <w:temporary/>
          <w:showingPlcHdr/>
          <w15:color w:val="FF0000"/>
        </w:sdtPr>
        <w:sdtContent>
          <w:r w:rsidR="00D45DB9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D45DB9" w:rsidRPr="00963CCB" w:rsidRDefault="00D45DB9" w:rsidP="009D036E">
      <w:pPr>
        <w:jc w:val="both"/>
        <w:rPr>
          <w:rFonts w:ascii="Calisto MT" w:hAnsi="Calisto MT"/>
          <w:sz w:val="26"/>
          <w:lang w:val="en"/>
        </w:rPr>
      </w:pPr>
    </w:p>
    <w:p w:rsidR="00C36F1A" w:rsidRDefault="00D45DB9" w:rsidP="009D036E">
      <w:pPr>
        <w:pStyle w:val="ListParagraph"/>
        <w:numPr>
          <w:ilvl w:val="0"/>
          <w:numId w:val="11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Have the parties discussed and reached agreement concerning the production format(s) for ESI?</w:t>
      </w:r>
    </w:p>
    <w:p w:rsidR="00D45DB9" w:rsidRPr="00963CCB" w:rsidRDefault="00963CCB" w:rsidP="00C36F1A">
      <w:pPr>
        <w:pStyle w:val="ListParagraph"/>
        <w:ind w:left="2160"/>
        <w:jc w:val="both"/>
        <w:rPr>
          <w:rFonts w:ascii="Calisto MT" w:hAnsi="Calisto MT"/>
          <w:sz w:val="26"/>
          <w:lang w:val="en"/>
        </w:rPr>
      </w:pP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8609319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B9"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D45DB9" w:rsidRPr="00963CCB">
        <w:rPr>
          <w:rFonts w:ascii="Calisto MT" w:hAnsi="Calisto MT"/>
          <w:sz w:val="26"/>
          <w:lang w:val="en"/>
        </w:rPr>
        <w:t xml:space="preserve"> Yes</w:t>
      </w:r>
      <w:r w:rsidR="00D45DB9" w:rsidRPr="00963CCB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2758322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B9"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D45DB9" w:rsidRPr="00963CCB">
        <w:rPr>
          <w:rFonts w:ascii="Calisto MT" w:hAnsi="Calisto MT"/>
          <w:sz w:val="26"/>
          <w:lang w:val="en"/>
        </w:rPr>
        <w:t xml:space="preserve"> No</w:t>
      </w:r>
    </w:p>
    <w:p w:rsidR="00D45DB9" w:rsidRPr="00963CCB" w:rsidRDefault="00D45DB9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</w:p>
    <w:p w:rsidR="00D45DB9" w:rsidRPr="00963CCB" w:rsidRDefault="00D45DB9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>EXPLAIN:</w:t>
      </w:r>
    </w:p>
    <w:p w:rsidR="00D45DB9" w:rsidRPr="00963CCB" w:rsidRDefault="00963CCB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EXPLANATION"/>
          <w:tag w:val="EXPLANATINO"/>
          <w:id w:val="-1629851471"/>
          <w:placeholder>
            <w:docPart w:val="4C2B95BCDAFE4847A4F78D20278904A8"/>
          </w:placeholder>
          <w:temporary/>
          <w:showingPlcHdr/>
          <w15:color w:val="FF0000"/>
        </w:sdtPr>
        <w:sdtContent>
          <w:r w:rsidR="00D45DB9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0431F3" w:rsidRPr="00963CCB" w:rsidRDefault="000431F3" w:rsidP="009D036E">
      <w:pPr>
        <w:jc w:val="both"/>
        <w:rPr>
          <w:rFonts w:ascii="Calisto MT" w:hAnsi="Calisto MT"/>
          <w:sz w:val="26"/>
          <w:lang w:val="en"/>
        </w:rPr>
      </w:pPr>
    </w:p>
    <w:p w:rsidR="00C36F1A" w:rsidRDefault="00D45DB9" w:rsidP="009D036E">
      <w:pPr>
        <w:pStyle w:val="ListParagraph"/>
        <w:numPr>
          <w:ilvl w:val="0"/>
          <w:numId w:val="11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Do the parties presently have any unresolved disputes concerning the demand for or production of ESI?</w:t>
      </w:r>
    </w:p>
    <w:p w:rsidR="00D45DB9" w:rsidRPr="00963CCB" w:rsidRDefault="00963CCB" w:rsidP="00C36F1A">
      <w:pPr>
        <w:pStyle w:val="ListParagraph"/>
        <w:ind w:left="2160"/>
        <w:jc w:val="both"/>
        <w:rPr>
          <w:rFonts w:ascii="Calisto MT" w:hAnsi="Calisto MT"/>
          <w:sz w:val="26"/>
          <w:lang w:val="en"/>
        </w:rPr>
      </w:pP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10733974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B9"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D45DB9" w:rsidRPr="00963CCB">
        <w:rPr>
          <w:rFonts w:ascii="Calisto MT" w:hAnsi="Calisto MT"/>
          <w:sz w:val="26"/>
          <w:lang w:val="en"/>
        </w:rPr>
        <w:t xml:space="preserve"> Yes</w:t>
      </w:r>
      <w:r w:rsidR="00D45DB9" w:rsidRPr="00963CCB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-392116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DB9"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D45DB9" w:rsidRPr="00963CCB">
        <w:rPr>
          <w:rFonts w:ascii="Calisto MT" w:hAnsi="Calisto MT"/>
          <w:sz w:val="26"/>
          <w:lang w:val="en"/>
        </w:rPr>
        <w:t xml:space="preserve"> No</w:t>
      </w:r>
    </w:p>
    <w:p w:rsidR="00D45DB9" w:rsidRPr="00963CCB" w:rsidRDefault="00D45DB9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</w:p>
    <w:p w:rsidR="00D45DB9" w:rsidRPr="00963CCB" w:rsidRDefault="00CF34EA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 xml:space="preserve">IF YES, </w:t>
      </w:r>
      <w:r w:rsidR="00D45DB9" w:rsidRPr="00963CCB">
        <w:rPr>
          <w:rFonts w:ascii="Calisto MT" w:hAnsi="Calisto MT"/>
          <w:b/>
          <w:bCs/>
          <w:sz w:val="26"/>
          <w:lang w:val="en"/>
        </w:rPr>
        <w:t>EXPLAIN:</w:t>
      </w:r>
    </w:p>
    <w:p w:rsidR="00D45DB9" w:rsidRPr="00963CCB" w:rsidRDefault="00963CCB" w:rsidP="00D45DB9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EXPLANATION"/>
          <w:tag w:val="EXPLANATINO"/>
          <w:id w:val="-1340622621"/>
          <w:placeholder>
            <w:docPart w:val="3C3638319E784D9D94DF0ED24A6588C6"/>
          </w:placeholder>
          <w:temporary/>
          <w:showingPlcHdr/>
          <w15:color w:val="FF0000"/>
        </w:sdtPr>
        <w:sdtContent>
          <w:r w:rsidR="00D45DB9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D45DB9" w:rsidRPr="00963CCB" w:rsidRDefault="00D45DB9" w:rsidP="009D036E">
      <w:pPr>
        <w:jc w:val="both"/>
        <w:rPr>
          <w:rFonts w:ascii="Calisto MT" w:hAnsi="Calisto MT"/>
          <w:sz w:val="26"/>
          <w:lang w:val="en"/>
        </w:rPr>
      </w:pPr>
    </w:p>
    <w:p w:rsidR="00344A77" w:rsidRPr="00963CCB" w:rsidRDefault="000431F3" w:rsidP="000650A3">
      <w:pPr>
        <w:spacing w:line="480" w:lineRule="auto"/>
        <w:ind w:firstLine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E</w:t>
      </w:r>
      <w:r w:rsidR="00096729" w:rsidRPr="00963CCB">
        <w:rPr>
          <w:rFonts w:ascii="Calisto MT" w:hAnsi="Calisto MT"/>
          <w:sz w:val="26"/>
          <w:lang w:val="en"/>
        </w:rPr>
        <w:t>.</w:t>
      </w:r>
      <w:r w:rsidR="00096729" w:rsidRPr="00963CCB">
        <w:rPr>
          <w:rFonts w:ascii="Calisto MT" w:hAnsi="Calisto MT"/>
          <w:sz w:val="26"/>
          <w:lang w:val="en"/>
        </w:rPr>
        <w:tab/>
      </w:r>
      <w:r w:rsidR="00096729" w:rsidRPr="00963CCB">
        <w:rPr>
          <w:rFonts w:ascii="Calisto MT" w:hAnsi="Calisto MT"/>
          <w:b/>
          <w:bCs/>
          <w:sz w:val="26"/>
          <w:lang w:val="en"/>
        </w:rPr>
        <w:t>Preservation.</w:t>
      </w:r>
      <w:r w:rsidR="00D45DB9" w:rsidRPr="00963CCB">
        <w:rPr>
          <w:rFonts w:ascii="Calisto MT" w:hAnsi="Calisto MT"/>
          <w:sz w:val="26"/>
          <w:lang w:val="en"/>
        </w:rPr>
        <w:t xml:space="preserve">  The parties certify that they have discussed the preservation of discovery likely to be </w:t>
      </w:r>
      <w:r w:rsidR="00E40741" w:rsidRPr="00963CCB">
        <w:rPr>
          <w:rFonts w:ascii="Calisto MT" w:hAnsi="Calisto MT"/>
          <w:sz w:val="26"/>
          <w:lang w:val="en"/>
        </w:rPr>
        <w:t>sought or produced, including but not limited to ESI.  In light of that discussion, the parties inform the Court of the following:</w:t>
      </w:r>
    </w:p>
    <w:p w:rsidR="00C36F1A" w:rsidRDefault="00E40741" w:rsidP="009D036E">
      <w:pPr>
        <w:pStyle w:val="ListParagraph"/>
        <w:numPr>
          <w:ilvl w:val="0"/>
          <w:numId w:val="12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Has any party identified a preservation issue relating to discovery that may be sought or produced?</w:t>
      </w:r>
    </w:p>
    <w:p w:rsidR="00E40741" w:rsidRPr="00963CCB" w:rsidRDefault="00963CCB" w:rsidP="00C36F1A">
      <w:pPr>
        <w:pStyle w:val="ListParagraph"/>
        <w:ind w:left="2160"/>
        <w:jc w:val="both"/>
        <w:rPr>
          <w:rFonts w:ascii="Calisto MT" w:hAnsi="Calisto MT"/>
          <w:sz w:val="26"/>
          <w:lang w:val="en"/>
        </w:rPr>
      </w:pP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-4820745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741"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E40741" w:rsidRPr="00963CCB">
        <w:rPr>
          <w:rFonts w:ascii="Calisto MT" w:hAnsi="Calisto MT"/>
          <w:sz w:val="26"/>
          <w:lang w:val="en"/>
        </w:rPr>
        <w:t xml:space="preserve"> Yes</w:t>
      </w:r>
      <w:r w:rsidR="00E40741" w:rsidRPr="00963CCB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hAnsi="Calisto MT"/>
            <w:sz w:val="26"/>
            <w:lang w:val="en"/>
          </w:rPr>
          <w:alias w:val="Checkbox"/>
          <w:tag w:val="Checkbox"/>
          <w:id w:val="-12521997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741" w:rsidRPr="00963CCB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E40741" w:rsidRPr="00963CCB">
        <w:rPr>
          <w:rFonts w:ascii="Calisto MT" w:hAnsi="Calisto MT"/>
          <w:sz w:val="26"/>
          <w:lang w:val="en"/>
        </w:rPr>
        <w:t xml:space="preserve"> No</w:t>
      </w:r>
    </w:p>
    <w:p w:rsidR="00E40741" w:rsidRPr="00963CCB" w:rsidRDefault="00E40741" w:rsidP="00E40741">
      <w:pPr>
        <w:pStyle w:val="ListParagraph"/>
        <w:ind w:left="2160"/>
        <w:jc w:val="both"/>
        <w:rPr>
          <w:rFonts w:ascii="Calisto MT" w:hAnsi="Calisto MT"/>
          <w:sz w:val="26"/>
          <w:lang w:val="en"/>
        </w:rPr>
      </w:pPr>
    </w:p>
    <w:p w:rsidR="00E40741" w:rsidRPr="00963CCB" w:rsidRDefault="00CF34EA" w:rsidP="00E40741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 xml:space="preserve">IF YES, </w:t>
      </w:r>
      <w:r w:rsidR="00E40741" w:rsidRPr="00963CCB">
        <w:rPr>
          <w:rFonts w:ascii="Calisto MT" w:hAnsi="Calisto MT"/>
          <w:b/>
          <w:bCs/>
          <w:sz w:val="26"/>
          <w:lang w:val="en"/>
        </w:rPr>
        <w:t>EXPLAIN:</w:t>
      </w:r>
    </w:p>
    <w:p w:rsidR="00E40741" w:rsidRPr="00963CCB" w:rsidRDefault="00963CCB" w:rsidP="00E40741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EXPLANATION"/>
          <w:tag w:val="EXPLANATINO"/>
          <w:id w:val="1388533824"/>
          <w:placeholder>
            <w:docPart w:val="513EE81591BA4FEDB2EA05A249702803"/>
          </w:placeholder>
          <w:temporary/>
          <w:showingPlcHdr/>
          <w15:color w:val="FF0000"/>
        </w:sdtPr>
        <w:sdtContent>
          <w:r w:rsidR="00E40741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E40741" w:rsidRPr="00963CCB" w:rsidRDefault="00E40741" w:rsidP="00E40741">
      <w:pPr>
        <w:jc w:val="both"/>
        <w:rPr>
          <w:rFonts w:ascii="Calisto MT" w:hAnsi="Calisto MT"/>
          <w:sz w:val="26"/>
          <w:lang w:val="en"/>
        </w:rPr>
      </w:pPr>
    </w:p>
    <w:p w:rsidR="00E40741" w:rsidRPr="00DB7394" w:rsidRDefault="004D0261" w:rsidP="00DB7394">
      <w:pPr>
        <w:pStyle w:val="ListParagraph"/>
        <w:numPr>
          <w:ilvl w:val="0"/>
          <w:numId w:val="12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DB7394">
        <w:rPr>
          <w:rFonts w:ascii="Calisto MT" w:hAnsi="Calisto MT"/>
          <w:sz w:val="26"/>
          <w:lang w:val="en"/>
        </w:rPr>
        <w:t xml:space="preserve">Has </w:t>
      </w:r>
      <w:r w:rsidR="00E40741" w:rsidRPr="00DB7394">
        <w:rPr>
          <w:rFonts w:ascii="Calisto MT" w:hAnsi="Calisto MT"/>
          <w:sz w:val="26"/>
          <w:lang w:val="en"/>
        </w:rPr>
        <w:t>counsel of record issue</w:t>
      </w:r>
      <w:r w:rsidRPr="00DB7394">
        <w:rPr>
          <w:rFonts w:ascii="Calisto MT" w:hAnsi="Calisto MT"/>
          <w:sz w:val="26"/>
          <w:lang w:val="en"/>
        </w:rPr>
        <w:t>d</w:t>
      </w:r>
      <w:r w:rsidR="00E40741" w:rsidRPr="00DB7394">
        <w:rPr>
          <w:rFonts w:ascii="Calisto MT" w:hAnsi="Calisto MT"/>
          <w:sz w:val="26"/>
          <w:lang w:val="en"/>
        </w:rPr>
        <w:t xml:space="preserve"> an appropriate litigation hold or other written preservation instruction </w:t>
      </w:r>
      <w:r w:rsidR="00CF34EA" w:rsidRPr="00DB7394">
        <w:rPr>
          <w:rFonts w:ascii="Calisto MT" w:hAnsi="Calisto MT"/>
          <w:sz w:val="26"/>
          <w:lang w:val="en"/>
        </w:rPr>
        <w:t xml:space="preserve">to </w:t>
      </w:r>
      <w:r w:rsidR="00E40741" w:rsidRPr="00DB7394">
        <w:rPr>
          <w:rFonts w:ascii="Calisto MT" w:hAnsi="Calisto MT"/>
          <w:sz w:val="26"/>
          <w:lang w:val="en"/>
        </w:rPr>
        <w:t>the party or parties counsel represents?</w:t>
      </w:r>
      <w:r w:rsidR="00DB7394">
        <w:rPr>
          <w:rFonts w:ascii="Calisto MT" w:hAnsi="Calisto MT"/>
          <w:sz w:val="26"/>
          <w:lang w:val="en"/>
        </w:rPr>
        <w:tab/>
      </w:r>
      <w:r w:rsidR="00DB7394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eastAsia="MS Gothic" w:hAnsi="Calisto MT"/>
            <w:sz w:val="26"/>
            <w:lang w:val="en"/>
          </w:rPr>
          <w:alias w:val="Checkbox"/>
          <w:tag w:val="Checkbox"/>
          <w:id w:val="6142578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36E" w:rsidRPr="00DB7394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E40741" w:rsidRPr="00DB7394">
        <w:rPr>
          <w:rFonts w:ascii="Calisto MT" w:hAnsi="Calisto MT"/>
          <w:sz w:val="26"/>
          <w:lang w:val="en"/>
        </w:rPr>
        <w:t xml:space="preserve"> Yes</w:t>
      </w:r>
      <w:r w:rsidR="00E40741" w:rsidRPr="00DB7394">
        <w:rPr>
          <w:rFonts w:ascii="Calisto MT" w:hAnsi="Calisto MT"/>
          <w:sz w:val="26"/>
          <w:lang w:val="en"/>
        </w:rPr>
        <w:tab/>
      </w:r>
      <w:sdt>
        <w:sdtPr>
          <w:rPr>
            <w:rFonts w:ascii="Calisto MT" w:eastAsia="MS Gothic" w:hAnsi="Calisto MT"/>
            <w:sz w:val="26"/>
            <w:lang w:val="en"/>
          </w:rPr>
          <w:alias w:val="Checkbox"/>
          <w:tag w:val="Checkbox"/>
          <w:id w:val="-20842851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741" w:rsidRPr="00DB7394">
            <w:rPr>
              <w:rFonts w:ascii="Calisto MT" w:eastAsia="MS Gothic" w:hAnsi="Calisto MT" w:hint="eastAsia"/>
              <w:sz w:val="26"/>
              <w:lang w:val="en"/>
            </w:rPr>
            <w:t>☐</w:t>
          </w:r>
        </w:sdtContent>
      </w:sdt>
      <w:r w:rsidR="00E40741" w:rsidRPr="00DB7394">
        <w:rPr>
          <w:rFonts w:ascii="Calisto MT" w:hAnsi="Calisto MT"/>
          <w:sz w:val="26"/>
          <w:lang w:val="en"/>
        </w:rPr>
        <w:t xml:space="preserve"> No</w:t>
      </w:r>
    </w:p>
    <w:p w:rsidR="00E40741" w:rsidRPr="00963CCB" w:rsidRDefault="00E40741" w:rsidP="00E40741">
      <w:pPr>
        <w:pStyle w:val="ListParagraph"/>
        <w:ind w:left="2160"/>
        <w:jc w:val="both"/>
        <w:rPr>
          <w:rFonts w:ascii="Calisto MT" w:hAnsi="Calisto MT"/>
          <w:sz w:val="26"/>
          <w:lang w:val="en"/>
        </w:rPr>
      </w:pPr>
    </w:p>
    <w:p w:rsidR="00E40741" w:rsidRPr="00963CCB" w:rsidRDefault="00CF34EA" w:rsidP="00E40741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r w:rsidRPr="00963CCB">
        <w:rPr>
          <w:rFonts w:ascii="Calisto MT" w:hAnsi="Calisto MT"/>
          <w:b/>
          <w:bCs/>
          <w:sz w:val="26"/>
          <w:lang w:val="en"/>
        </w:rPr>
        <w:t xml:space="preserve">IF NO, </w:t>
      </w:r>
      <w:r w:rsidR="00E40741" w:rsidRPr="00963CCB">
        <w:rPr>
          <w:rFonts w:ascii="Calisto MT" w:hAnsi="Calisto MT"/>
          <w:b/>
          <w:bCs/>
          <w:sz w:val="26"/>
          <w:lang w:val="en"/>
        </w:rPr>
        <w:t>EXPLAIN:</w:t>
      </w:r>
    </w:p>
    <w:p w:rsidR="00E40741" w:rsidRPr="00963CCB" w:rsidRDefault="00963CCB" w:rsidP="00E40741">
      <w:pPr>
        <w:pStyle w:val="ListParagraph"/>
        <w:ind w:left="2160"/>
        <w:jc w:val="both"/>
        <w:rPr>
          <w:rFonts w:ascii="Calisto MT" w:hAnsi="Calisto MT"/>
          <w:b/>
          <w:bCs/>
          <w:sz w:val="26"/>
          <w:lang w:val="en"/>
        </w:rPr>
      </w:pPr>
      <w:sdt>
        <w:sdtPr>
          <w:rPr>
            <w:rFonts w:ascii="Calisto MT" w:hAnsi="Calisto MT"/>
            <w:b/>
            <w:bCs/>
            <w:sz w:val="26"/>
            <w:lang w:val="en"/>
          </w:rPr>
          <w:alias w:val="EXPLANATION"/>
          <w:tag w:val="EXPLANATINO"/>
          <w:id w:val="792723666"/>
          <w:placeholder>
            <w:docPart w:val="B9F6A4BF9F284377B596223DABF35B21"/>
          </w:placeholder>
          <w:temporary/>
          <w:showingPlcHdr/>
          <w15:color w:val="FF0000"/>
        </w:sdtPr>
        <w:sdtContent>
          <w:r w:rsidR="00E40741" w:rsidRPr="00963CCB">
            <w:rPr>
              <w:rStyle w:val="PlaceholderText"/>
              <w:rFonts w:ascii="Calisto MT" w:hAnsi="Calisto MT"/>
              <w:b/>
              <w:bCs/>
              <w:sz w:val="26"/>
            </w:rPr>
            <w:t>Click or tap here to enter text.</w:t>
          </w:r>
        </w:sdtContent>
      </w:sdt>
    </w:p>
    <w:p w:rsidR="00E40741" w:rsidRPr="00963CCB" w:rsidRDefault="00E40741" w:rsidP="00E40741">
      <w:pPr>
        <w:jc w:val="both"/>
        <w:rPr>
          <w:rFonts w:ascii="Calisto MT" w:hAnsi="Calisto MT"/>
          <w:sz w:val="26"/>
          <w:lang w:val="en"/>
        </w:rPr>
      </w:pPr>
    </w:p>
    <w:p w:rsidR="00096729" w:rsidRPr="00963CCB" w:rsidRDefault="000431F3" w:rsidP="000650A3">
      <w:pPr>
        <w:spacing w:line="480" w:lineRule="auto"/>
        <w:ind w:firstLine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F</w:t>
      </w:r>
      <w:r w:rsidR="00096729" w:rsidRPr="00963CCB">
        <w:rPr>
          <w:rFonts w:ascii="Calisto MT" w:hAnsi="Calisto MT"/>
          <w:sz w:val="26"/>
          <w:lang w:val="en"/>
        </w:rPr>
        <w:t>.</w:t>
      </w:r>
      <w:r w:rsidR="00096729" w:rsidRPr="00963CCB">
        <w:rPr>
          <w:rFonts w:ascii="Calisto MT" w:hAnsi="Calisto MT"/>
          <w:sz w:val="26"/>
          <w:lang w:val="en"/>
        </w:rPr>
        <w:tab/>
      </w:r>
      <w:r w:rsidRPr="00963CCB">
        <w:rPr>
          <w:rFonts w:ascii="Calisto MT" w:hAnsi="Calisto MT"/>
          <w:b/>
          <w:bCs/>
          <w:sz w:val="26"/>
          <w:lang w:val="en"/>
        </w:rPr>
        <w:t xml:space="preserve">Other </w:t>
      </w:r>
      <w:r w:rsidR="004D0261" w:rsidRPr="00963CCB">
        <w:rPr>
          <w:rFonts w:ascii="Calisto MT" w:hAnsi="Calisto MT"/>
          <w:b/>
          <w:bCs/>
          <w:sz w:val="26"/>
          <w:lang w:val="en"/>
        </w:rPr>
        <w:t>Issues</w:t>
      </w:r>
      <w:r w:rsidRPr="00963CCB">
        <w:rPr>
          <w:rFonts w:ascii="Calisto MT" w:hAnsi="Calisto MT"/>
          <w:b/>
          <w:bCs/>
          <w:sz w:val="26"/>
          <w:lang w:val="en"/>
        </w:rPr>
        <w:t>.</w:t>
      </w:r>
    </w:p>
    <w:p w:rsidR="00135FFE" w:rsidRPr="00963CCB" w:rsidRDefault="00135FFE" w:rsidP="00135FFE">
      <w:pPr>
        <w:pStyle w:val="ListParagraph"/>
        <w:numPr>
          <w:ilvl w:val="0"/>
          <w:numId w:val="10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Parties must serve discovery requests sufficiently in advance of the discovery deadline so that the rules allow for a response before the discovery deadline expires.  Any motion to compel responses to discovery requests that do not comply with this requirement may be denied.</w:t>
      </w:r>
    </w:p>
    <w:p w:rsidR="00135FFE" w:rsidRPr="00963CCB" w:rsidRDefault="00135FFE" w:rsidP="00135FFE">
      <w:pPr>
        <w:jc w:val="both"/>
        <w:rPr>
          <w:rFonts w:ascii="Calisto MT" w:hAnsi="Calisto MT"/>
          <w:sz w:val="26"/>
          <w:lang w:val="en"/>
        </w:rPr>
      </w:pPr>
    </w:p>
    <w:p w:rsidR="004D0261" w:rsidRPr="00963CCB" w:rsidRDefault="00135FFE" w:rsidP="004D0261">
      <w:pPr>
        <w:pStyle w:val="ListParagraph"/>
        <w:numPr>
          <w:ilvl w:val="0"/>
          <w:numId w:val="10"/>
        </w:numPr>
        <w:ind w:hanging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Any motion to compel filed after the discovery deadline may be denied as untimely</w:t>
      </w:r>
      <w:r w:rsidR="004D0261" w:rsidRPr="00963CCB">
        <w:rPr>
          <w:rFonts w:ascii="Calisto MT" w:hAnsi="Calisto MT"/>
          <w:sz w:val="26"/>
          <w:lang w:val="en"/>
        </w:rPr>
        <w:t>.</w:t>
      </w:r>
    </w:p>
    <w:p w:rsidR="009D036E" w:rsidRPr="00963CCB" w:rsidRDefault="009D036E" w:rsidP="00963CCB">
      <w:pPr>
        <w:jc w:val="both"/>
        <w:rPr>
          <w:rFonts w:ascii="Calisto MT" w:hAnsi="Calisto MT"/>
          <w:sz w:val="26"/>
          <w:lang w:val="en"/>
        </w:rPr>
      </w:pPr>
    </w:p>
    <w:p w:rsidR="009D036E" w:rsidRPr="00963CCB" w:rsidRDefault="009D036E" w:rsidP="00963CCB">
      <w:pPr>
        <w:spacing w:line="480" w:lineRule="auto"/>
        <w:ind w:firstLine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 xml:space="preserve">Respectfully submitted by the undersigned counsel on </w:t>
      </w:r>
      <w:sdt>
        <w:sdtPr>
          <w:rPr>
            <w:rFonts w:ascii="Calisto MT" w:hAnsi="Calisto MT"/>
            <w:sz w:val="26"/>
            <w:lang w:val="en"/>
          </w:rPr>
          <w:alias w:val="Date"/>
          <w:tag w:val="Date"/>
          <w:id w:val="561604426"/>
          <w:placeholder>
            <w:docPart w:val="DefaultPlaceholder_-1854013437"/>
          </w:placeholder>
          <w:temporary/>
          <w:showingPlcHdr/>
          <w15:color w:val="FF0000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963CCB">
            <w:rPr>
              <w:rStyle w:val="PlaceholderText"/>
              <w:rFonts w:ascii="Calisto MT" w:hAnsi="Calisto MT"/>
              <w:sz w:val="26"/>
            </w:rPr>
            <w:t>Click or tap to enter a date.</w:t>
          </w:r>
        </w:sdtContent>
      </w:sdt>
      <w:r w:rsidRPr="00963CCB">
        <w:rPr>
          <w:rFonts w:ascii="Calisto MT" w:hAnsi="Calisto MT"/>
          <w:sz w:val="26"/>
          <w:lang w:val="en"/>
        </w:rPr>
        <w:t>.</w:t>
      </w:r>
    </w:p>
    <w:p w:rsidR="009D036E" w:rsidRPr="00963CCB" w:rsidRDefault="009D036E" w:rsidP="009D036E">
      <w:pPr>
        <w:spacing w:line="480" w:lineRule="auto"/>
        <w:ind w:left="720"/>
        <w:jc w:val="both"/>
        <w:rPr>
          <w:rFonts w:ascii="Calisto MT" w:hAnsi="Calisto MT"/>
          <w:sz w:val="26"/>
          <w:lang w:val="en"/>
        </w:rPr>
      </w:pPr>
    </w:p>
    <w:p w:rsidR="009D036E" w:rsidRPr="00963CCB" w:rsidRDefault="009D036E" w:rsidP="009D036E">
      <w:pPr>
        <w:spacing w:line="480" w:lineRule="auto"/>
        <w:ind w:left="720"/>
        <w:jc w:val="both"/>
        <w:rPr>
          <w:rFonts w:ascii="Calisto MT" w:hAnsi="Calisto MT"/>
          <w:sz w:val="26"/>
          <w:lang w:val="en"/>
        </w:rPr>
      </w:pPr>
      <w:r w:rsidRPr="00963CCB">
        <w:rPr>
          <w:rFonts w:ascii="Calisto MT" w:hAnsi="Calisto MT"/>
          <w:sz w:val="26"/>
          <w:lang w:val="en"/>
        </w:rPr>
        <w:t>[Signature Blocks of Counsel and Unrepresented Parties]</w:t>
      </w:r>
    </w:p>
    <w:p w:rsidR="000431F3" w:rsidRPr="00963CCB" w:rsidRDefault="000431F3" w:rsidP="000431F3">
      <w:pPr>
        <w:spacing w:line="480" w:lineRule="auto"/>
        <w:jc w:val="both"/>
        <w:rPr>
          <w:rFonts w:ascii="Calisto MT" w:hAnsi="Calisto MT"/>
          <w:sz w:val="26"/>
          <w:lang w:val="en"/>
        </w:rPr>
      </w:pPr>
    </w:p>
    <w:p w:rsidR="00FB41B3" w:rsidRPr="00963CCB" w:rsidRDefault="00FB41B3" w:rsidP="00815B7E">
      <w:pPr>
        <w:autoSpaceDE/>
        <w:autoSpaceDN/>
        <w:adjustRightInd/>
        <w:spacing w:after="200" w:line="276" w:lineRule="auto"/>
        <w:rPr>
          <w:rFonts w:ascii="Calisto MT" w:hAnsi="Calisto MT"/>
          <w:sz w:val="26"/>
        </w:rPr>
      </w:pPr>
    </w:p>
    <w:p w:rsidR="00F25A1B" w:rsidRPr="00963CCB" w:rsidRDefault="00F25A1B" w:rsidP="000650A3">
      <w:pPr>
        <w:autoSpaceDE/>
        <w:autoSpaceDN/>
        <w:adjustRightInd/>
        <w:spacing w:after="200" w:line="276" w:lineRule="auto"/>
        <w:rPr>
          <w:rFonts w:ascii="Calisto MT" w:hAnsi="Calisto MT"/>
          <w:sz w:val="26"/>
        </w:rPr>
      </w:pPr>
    </w:p>
    <w:sectPr w:rsidR="00F25A1B" w:rsidRPr="00963CCB" w:rsidSect="00184D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144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1A" w:rsidRDefault="00C36F1A" w:rsidP="008D194C">
      <w:r>
        <w:separator/>
      </w:r>
    </w:p>
  </w:endnote>
  <w:endnote w:type="continuationSeparator" w:id="0">
    <w:p w:rsidR="00C36F1A" w:rsidRDefault="00C36F1A" w:rsidP="008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1A" w:rsidRDefault="00C3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sto MT" w:hAnsi="Calisto MT"/>
        <w:sz w:val="26"/>
      </w:rPr>
      <w:id w:val="-75441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F1A" w:rsidRPr="00963CCB" w:rsidRDefault="00C36F1A">
        <w:pPr>
          <w:pStyle w:val="Footer"/>
          <w:jc w:val="center"/>
          <w:rPr>
            <w:rFonts w:ascii="Calisto MT" w:hAnsi="Calisto MT"/>
            <w:sz w:val="26"/>
          </w:rPr>
        </w:pPr>
        <w:r w:rsidRPr="00963CCB">
          <w:rPr>
            <w:rFonts w:ascii="Calisto MT" w:hAnsi="Calisto MT"/>
            <w:sz w:val="26"/>
          </w:rPr>
          <w:fldChar w:fldCharType="begin"/>
        </w:r>
        <w:r w:rsidRPr="00963CCB">
          <w:rPr>
            <w:rFonts w:ascii="Calisto MT" w:hAnsi="Calisto MT"/>
            <w:sz w:val="26"/>
          </w:rPr>
          <w:instrText xml:space="preserve"> PAGE   \* MERGEFORMAT </w:instrText>
        </w:r>
        <w:r w:rsidRPr="00963CCB">
          <w:rPr>
            <w:rFonts w:ascii="Calisto MT" w:hAnsi="Calisto MT"/>
            <w:sz w:val="26"/>
          </w:rPr>
          <w:fldChar w:fldCharType="separate"/>
        </w:r>
        <w:r w:rsidRPr="00963CCB">
          <w:rPr>
            <w:rFonts w:ascii="Calisto MT" w:hAnsi="Calisto MT"/>
            <w:noProof/>
            <w:sz w:val="26"/>
          </w:rPr>
          <w:t>2</w:t>
        </w:r>
        <w:r w:rsidRPr="00963CCB">
          <w:rPr>
            <w:rFonts w:ascii="Calisto MT" w:hAnsi="Calisto MT"/>
            <w:noProof/>
            <w:sz w:val="26"/>
          </w:rPr>
          <w:fldChar w:fldCharType="end"/>
        </w:r>
      </w:p>
    </w:sdtContent>
  </w:sdt>
  <w:p w:rsidR="00C36F1A" w:rsidRPr="00963CCB" w:rsidRDefault="00C36F1A">
    <w:pPr>
      <w:rPr>
        <w:rFonts w:ascii="Calisto MT" w:hAnsi="Calisto MT"/>
        <w:sz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1A" w:rsidRDefault="00C3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1A" w:rsidRDefault="00C36F1A" w:rsidP="008D194C">
      <w:r>
        <w:separator/>
      </w:r>
    </w:p>
  </w:footnote>
  <w:footnote w:type="continuationSeparator" w:id="0">
    <w:p w:rsidR="00C36F1A" w:rsidRDefault="00C36F1A" w:rsidP="008D194C">
      <w:r>
        <w:continuationSeparator/>
      </w:r>
    </w:p>
  </w:footnote>
  <w:footnote w:id="1">
    <w:p w:rsidR="00C36F1A" w:rsidRPr="00963CCB" w:rsidRDefault="00C36F1A">
      <w:pPr>
        <w:pStyle w:val="FootnoteText"/>
        <w:rPr>
          <w:rFonts w:ascii="Calisto MT" w:hAnsi="Calisto MT"/>
          <w:sz w:val="26"/>
          <w:szCs w:val="24"/>
        </w:rPr>
      </w:pPr>
      <w:r w:rsidRPr="00963CCB">
        <w:rPr>
          <w:rStyle w:val="FootnoteReference"/>
          <w:rFonts w:ascii="Calisto MT" w:hAnsi="Calisto MT"/>
          <w:sz w:val="26"/>
          <w:szCs w:val="24"/>
          <w:vertAlign w:val="superscript"/>
        </w:rPr>
        <w:footnoteRef/>
      </w:r>
      <w:r w:rsidRPr="00963CCB">
        <w:rPr>
          <w:rFonts w:ascii="Calisto MT" w:hAnsi="Calisto MT"/>
          <w:sz w:val="26"/>
          <w:szCs w:val="24"/>
        </w:rPr>
        <w:t xml:space="preserve"> Use this form only in cases assigned to </w:t>
      </w:r>
      <w:hyperlink r:id="rId1" w:history="1">
        <w:r w:rsidRPr="00963CCB">
          <w:rPr>
            <w:rStyle w:val="Hyperlink"/>
            <w:rFonts w:ascii="Calisto MT" w:hAnsi="Calisto MT"/>
            <w:sz w:val="26"/>
            <w:szCs w:val="24"/>
          </w:rPr>
          <w:t>United States Magistrate Judge Mac R. McCoy</w:t>
        </w:r>
      </w:hyperlink>
      <w:r w:rsidRPr="00963CCB">
        <w:rPr>
          <w:rFonts w:ascii="Calisto MT" w:hAnsi="Calisto MT"/>
          <w:sz w:val="2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1A" w:rsidRDefault="00C3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1A" w:rsidRDefault="00C36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1A" w:rsidRDefault="00C36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ACE"/>
    <w:multiLevelType w:val="hybridMultilevel"/>
    <w:tmpl w:val="D6D8CE4C"/>
    <w:lvl w:ilvl="0" w:tplc="97D0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68B"/>
    <w:multiLevelType w:val="hybridMultilevel"/>
    <w:tmpl w:val="08C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0C8"/>
    <w:multiLevelType w:val="hybridMultilevel"/>
    <w:tmpl w:val="3858E870"/>
    <w:lvl w:ilvl="0" w:tplc="AD18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6F9E"/>
    <w:multiLevelType w:val="hybridMultilevel"/>
    <w:tmpl w:val="90B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0DD9"/>
    <w:multiLevelType w:val="hybridMultilevel"/>
    <w:tmpl w:val="CF5CAF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005A67"/>
    <w:multiLevelType w:val="hybridMultilevel"/>
    <w:tmpl w:val="3732FB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8069B9"/>
    <w:multiLevelType w:val="hybridMultilevel"/>
    <w:tmpl w:val="3732FB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AE0086"/>
    <w:multiLevelType w:val="hybridMultilevel"/>
    <w:tmpl w:val="E0360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4122B"/>
    <w:multiLevelType w:val="hybridMultilevel"/>
    <w:tmpl w:val="77FC9B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5DC4F90"/>
    <w:multiLevelType w:val="hybridMultilevel"/>
    <w:tmpl w:val="546879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B810B5"/>
    <w:multiLevelType w:val="hybridMultilevel"/>
    <w:tmpl w:val="676A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954A7"/>
    <w:multiLevelType w:val="hybridMultilevel"/>
    <w:tmpl w:val="3732FB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C"/>
    <w:rsid w:val="00013D65"/>
    <w:rsid w:val="00025D6D"/>
    <w:rsid w:val="00032D4D"/>
    <w:rsid w:val="000431F3"/>
    <w:rsid w:val="00056A64"/>
    <w:rsid w:val="0005741D"/>
    <w:rsid w:val="00057CF9"/>
    <w:rsid w:val="000604F5"/>
    <w:rsid w:val="000625C8"/>
    <w:rsid w:val="000650A3"/>
    <w:rsid w:val="00073E75"/>
    <w:rsid w:val="00074993"/>
    <w:rsid w:val="00074ACE"/>
    <w:rsid w:val="000774D8"/>
    <w:rsid w:val="0008794B"/>
    <w:rsid w:val="00096729"/>
    <w:rsid w:val="000A0C39"/>
    <w:rsid w:val="000A7ABE"/>
    <w:rsid w:val="000A7F38"/>
    <w:rsid w:val="000C5EDC"/>
    <w:rsid w:val="000C72F4"/>
    <w:rsid w:val="000D412A"/>
    <w:rsid w:val="000E71A1"/>
    <w:rsid w:val="001023B3"/>
    <w:rsid w:val="001103B5"/>
    <w:rsid w:val="001339E5"/>
    <w:rsid w:val="00135FFE"/>
    <w:rsid w:val="00151617"/>
    <w:rsid w:val="00157487"/>
    <w:rsid w:val="00157F8C"/>
    <w:rsid w:val="00174B20"/>
    <w:rsid w:val="00176656"/>
    <w:rsid w:val="00182119"/>
    <w:rsid w:val="00184DDC"/>
    <w:rsid w:val="001A44E3"/>
    <w:rsid w:val="001D414E"/>
    <w:rsid w:val="001E24D0"/>
    <w:rsid w:val="001F796A"/>
    <w:rsid w:val="00200AF2"/>
    <w:rsid w:val="002057E3"/>
    <w:rsid w:val="00211297"/>
    <w:rsid w:val="00211425"/>
    <w:rsid w:val="002423D2"/>
    <w:rsid w:val="0027446D"/>
    <w:rsid w:val="00291046"/>
    <w:rsid w:val="00291833"/>
    <w:rsid w:val="002A2C5F"/>
    <w:rsid w:val="002B23FF"/>
    <w:rsid w:val="002D52D3"/>
    <w:rsid w:val="002D760B"/>
    <w:rsid w:val="002E5D5C"/>
    <w:rsid w:val="00302C12"/>
    <w:rsid w:val="0030360C"/>
    <w:rsid w:val="00313311"/>
    <w:rsid w:val="00317F19"/>
    <w:rsid w:val="00320E21"/>
    <w:rsid w:val="00341106"/>
    <w:rsid w:val="00344A77"/>
    <w:rsid w:val="003472A7"/>
    <w:rsid w:val="003551DB"/>
    <w:rsid w:val="00376F30"/>
    <w:rsid w:val="003A1678"/>
    <w:rsid w:val="003A1A18"/>
    <w:rsid w:val="003A731B"/>
    <w:rsid w:val="003A7A33"/>
    <w:rsid w:val="003B2A94"/>
    <w:rsid w:val="003C1495"/>
    <w:rsid w:val="003C549E"/>
    <w:rsid w:val="003E34FF"/>
    <w:rsid w:val="003E3634"/>
    <w:rsid w:val="003F1D3F"/>
    <w:rsid w:val="003F6B51"/>
    <w:rsid w:val="004000A3"/>
    <w:rsid w:val="00420668"/>
    <w:rsid w:val="00424936"/>
    <w:rsid w:val="00435CD1"/>
    <w:rsid w:val="0044216B"/>
    <w:rsid w:val="004451E8"/>
    <w:rsid w:val="004570F2"/>
    <w:rsid w:val="00457860"/>
    <w:rsid w:val="00460AE5"/>
    <w:rsid w:val="00467D50"/>
    <w:rsid w:val="0047041D"/>
    <w:rsid w:val="00473947"/>
    <w:rsid w:val="0048164D"/>
    <w:rsid w:val="00497923"/>
    <w:rsid w:val="004A2DC3"/>
    <w:rsid w:val="004C6A0A"/>
    <w:rsid w:val="004C6D98"/>
    <w:rsid w:val="004D0261"/>
    <w:rsid w:val="004E2F68"/>
    <w:rsid w:val="004E62B3"/>
    <w:rsid w:val="00502C15"/>
    <w:rsid w:val="005227FE"/>
    <w:rsid w:val="00525ADC"/>
    <w:rsid w:val="005335EB"/>
    <w:rsid w:val="00546F4A"/>
    <w:rsid w:val="005514C0"/>
    <w:rsid w:val="00553510"/>
    <w:rsid w:val="00560BEF"/>
    <w:rsid w:val="0056128A"/>
    <w:rsid w:val="00565DEE"/>
    <w:rsid w:val="00581753"/>
    <w:rsid w:val="005842DB"/>
    <w:rsid w:val="0058614E"/>
    <w:rsid w:val="005953EE"/>
    <w:rsid w:val="00596F6C"/>
    <w:rsid w:val="005E482D"/>
    <w:rsid w:val="005E6744"/>
    <w:rsid w:val="005F038F"/>
    <w:rsid w:val="005F2ECE"/>
    <w:rsid w:val="00607E93"/>
    <w:rsid w:val="00610820"/>
    <w:rsid w:val="006223EF"/>
    <w:rsid w:val="00634E95"/>
    <w:rsid w:val="00636336"/>
    <w:rsid w:val="006451D3"/>
    <w:rsid w:val="00654EE2"/>
    <w:rsid w:val="006A73BF"/>
    <w:rsid w:val="006B0506"/>
    <w:rsid w:val="006B4BC8"/>
    <w:rsid w:val="006B6EF2"/>
    <w:rsid w:val="006C3D47"/>
    <w:rsid w:val="006D4CF8"/>
    <w:rsid w:val="006D55B9"/>
    <w:rsid w:val="006E573C"/>
    <w:rsid w:val="007030B0"/>
    <w:rsid w:val="00711AB2"/>
    <w:rsid w:val="007124F3"/>
    <w:rsid w:val="00712BD7"/>
    <w:rsid w:val="0071734C"/>
    <w:rsid w:val="00734DC7"/>
    <w:rsid w:val="0074557D"/>
    <w:rsid w:val="0076355E"/>
    <w:rsid w:val="00770609"/>
    <w:rsid w:val="00776A6B"/>
    <w:rsid w:val="00786B9B"/>
    <w:rsid w:val="00787485"/>
    <w:rsid w:val="00787508"/>
    <w:rsid w:val="00793957"/>
    <w:rsid w:val="00795B22"/>
    <w:rsid w:val="007A1520"/>
    <w:rsid w:val="007A2EBC"/>
    <w:rsid w:val="007A2FD5"/>
    <w:rsid w:val="007A5706"/>
    <w:rsid w:val="007B61DB"/>
    <w:rsid w:val="007D6D1F"/>
    <w:rsid w:val="007E0C9F"/>
    <w:rsid w:val="007E0F39"/>
    <w:rsid w:val="008014BF"/>
    <w:rsid w:val="00810421"/>
    <w:rsid w:val="00815B7E"/>
    <w:rsid w:val="008235B0"/>
    <w:rsid w:val="008235D4"/>
    <w:rsid w:val="008264D8"/>
    <w:rsid w:val="00830168"/>
    <w:rsid w:val="00836DA5"/>
    <w:rsid w:val="00837BC3"/>
    <w:rsid w:val="00837ECD"/>
    <w:rsid w:val="00867771"/>
    <w:rsid w:val="00870D36"/>
    <w:rsid w:val="00884C69"/>
    <w:rsid w:val="00893B54"/>
    <w:rsid w:val="00893DEE"/>
    <w:rsid w:val="00895257"/>
    <w:rsid w:val="00895306"/>
    <w:rsid w:val="008A29B7"/>
    <w:rsid w:val="008A4F5C"/>
    <w:rsid w:val="008B25AC"/>
    <w:rsid w:val="008B2CFE"/>
    <w:rsid w:val="008B505E"/>
    <w:rsid w:val="008B69FC"/>
    <w:rsid w:val="008D194C"/>
    <w:rsid w:val="008E01BF"/>
    <w:rsid w:val="008E5803"/>
    <w:rsid w:val="008F4759"/>
    <w:rsid w:val="008F4D94"/>
    <w:rsid w:val="009029A4"/>
    <w:rsid w:val="009200C7"/>
    <w:rsid w:val="009222AB"/>
    <w:rsid w:val="0093094A"/>
    <w:rsid w:val="009317E2"/>
    <w:rsid w:val="00931E69"/>
    <w:rsid w:val="009368B1"/>
    <w:rsid w:val="00954427"/>
    <w:rsid w:val="009611A3"/>
    <w:rsid w:val="00962874"/>
    <w:rsid w:val="00963CCB"/>
    <w:rsid w:val="0097738F"/>
    <w:rsid w:val="009779BE"/>
    <w:rsid w:val="009876FE"/>
    <w:rsid w:val="009B0D07"/>
    <w:rsid w:val="009C25AF"/>
    <w:rsid w:val="009C3D6C"/>
    <w:rsid w:val="009C3E5B"/>
    <w:rsid w:val="009D036E"/>
    <w:rsid w:val="009E7CAF"/>
    <w:rsid w:val="009F3426"/>
    <w:rsid w:val="009F6E29"/>
    <w:rsid w:val="00A0233B"/>
    <w:rsid w:val="00A11E2A"/>
    <w:rsid w:val="00A20DB3"/>
    <w:rsid w:val="00A26D9B"/>
    <w:rsid w:val="00A3677C"/>
    <w:rsid w:val="00A44FF4"/>
    <w:rsid w:val="00A568F8"/>
    <w:rsid w:val="00A6037C"/>
    <w:rsid w:val="00A641E3"/>
    <w:rsid w:val="00A76B5C"/>
    <w:rsid w:val="00A83A25"/>
    <w:rsid w:val="00A8609C"/>
    <w:rsid w:val="00A87EE6"/>
    <w:rsid w:val="00AA0BA9"/>
    <w:rsid w:val="00AA6FB7"/>
    <w:rsid w:val="00AC3D0B"/>
    <w:rsid w:val="00AC7E23"/>
    <w:rsid w:val="00AD7C5F"/>
    <w:rsid w:val="00AE0357"/>
    <w:rsid w:val="00AE263E"/>
    <w:rsid w:val="00AF7213"/>
    <w:rsid w:val="00B00365"/>
    <w:rsid w:val="00B026E9"/>
    <w:rsid w:val="00B03698"/>
    <w:rsid w:val="00B048A5"/>
    <w:rsid w:val="00B06932"/>
    <w:rsid w:val="00B279D2"/>
    <w:rsid w:val="00B40ED7"/>
    <w:rsid w:val="00B51374"/>
    <w:rsid w:val="00B535E0"/>
    <w:rsid w:val="00B5474A"/>
    <w:rsid w:val="00B65CE6"/>
    <w:rsid w:val="00B82C56"/>
    <w:rsid w:val="00B92F1A"/>
    <w:rsid w:val="00B9304E"/>
    <w:rsid w:val="00B97A2C"/>
    <w:rsid w:val="00BA7D87"/>
    <w:rsid w:val="00BB161A"/>
    <w:rsid w:val="00BB3E2E"/>
    <w:rsid w:val="00BB5BFD"/>
    <w:rsid w:val="00BC30EC"/>
    <w:rsid w:val="00BD0700"/>
    <w:rsid w:val="00BD58C0"/>
    <w:rsid w:val="00BF073B"/>
    <w:rsid w:val="00BF176B"/>
    <w:rsid w:val="00C04C99"/>
    <w:rsid w:val="00C0722B"/>
    <w:rsid w:val="00C15209"/>
    <w:rsid w:val="00C21B71"/>
    <w:rsid w:val="00C2709B"/>
    <w:rsid w:val="00C27D8E"/>
    <w:rsid w:val="00C34D7B"/>
    <w:rsid w:val="00C36F1A"/>
    <w:rsid w:val="00C41692"/>
    <w:rsid w:val="00C435DA"/>
    <w:rsid w:val="00C55C24"/>
    <w:rsid w:val="00C6214D"/>
    <w:rsid w:val="00C66364"/>
    <w:rsid w:val="00C67C1F"/>
    <w:rsid w:val="00C7421D"/>
    <w:rsid w:val="00C75DC9"/>
    <w:rsid w:val="00C85C42"/>
    <w:rsid w:val="00CA4CC9"/>
    <w:rsid w:val="00CB213C"/>
    <w:rsid w:val="00CC67B6"/>
    <w:rsid w:val="00CD1E6A"/>
    <w:rsid w:val="00CD36D3"/>
    <w:rsid w:val="00CE502C"/>
    <w:rsid w:val="00CF1EB5"/>
    <w:rsid w:val="00CF34EA"/>
    <w:rsid w:val="00CF656B"/>
    <w:rsid w:val="00D02883"/>
    <w:rsid w:val="00D24F76"/>
    <w:rsid w:val="00D25271"/>
    <w:rsid w:val="00D25DCB"/>
    <w:rsid w:val="00D371F6"/>
    <w:rsid w:val="00D45DB9"/>
    <w:rsid w:val="00D461FE"/>
    <w:rsid w:val="00D603AA"/>
    <w:rsid w:val="00D6157A"/>
    <w:rsid w:val="00D67DC6"/>
    <w:rsid w:val="00D7208B"/>
    <w:rsid w:val="00D91F4B"/>
    <w:rsid w:val="00D92D5F"/>
    <w:rsid w:val="00D94B12"/>
    <w:rsid w:val="00D967EF"/>
    <w:rsid w:val="00D96FCC"/>
    <w:rsid w:val="00DA13C6"/>
    <w:rsid w:val="00DA6AE7"/>
    <w:rsid w:val="00DB4123"/>
    <w:rsid w:val="00DB44A6"/>
    <w:rsid w:val="00DB7394"/>
    <w:rsid w:val="00DC49E6"/>
    <w:rsid w:val="00DC7B9E"/>
    <w:rsid w:val="00DD606B"/>
    <w:rsid w:val="00DE0802"/>
    <w:rsid w:val="00DE58FB"/>
    <w:rsid w:val="00E018BB"/>
    <w:rsid w:val="00E07875"/>
    <w:rsid w:val="00E07F63"/>
    <w:rsid w:val="00E24515"/>
    <w:rsid w:val="00E25E65"/>
    <w:rsid w:val="00E310C0"/>
    <w:rsid w:val="00E33E26"/>
    <w:rsid w:val="00E40741"/>
    <w:rsid w:val="00E46E99"/>
    <w:rsid w:val="00E6305D"/>
    <w:rsid w:val="00E666E2"/>
    <w:rsid w:val="00E70EF8"/>
    <w:rsid w:val="00E733B2"/>
    <w:rsid w:val="00E75D96"/>
    <w:rsid w:val="00E76E7F"/>
    <w:rsid w:val="00E864C8"/>
    <w:rsid w:val="00EA69C8"/>
    <w:rsid w:val="00EB720B"/>
    <w:rsid w:val="00EC5BD4"/>
    <w:rsid w:val="00ED4E09"/>
    <w:rsid w:val="00EE2626"/>
    <w:rsid w:val="00EF0F3C"/>
    <w:rsid w:val="00EF4E8E"/>
    <w:rsid w:val="00F01DD5"/>
    <w:rsid w:val="00F0244B"/>
    <w:rsid w:val="00F11A58"/>
    <w:rsid w:val="00F20989"/>
    <w:rsid w:val="00F20E5A"/>
    <w:rsid w:val="00F25A1B"/>
    <w:rsid w:val="00F345A2"/>
    <w:rsid w:val="00F36C65"/>
    <w:rsid w:val="00F40C75"/>
    <w:rsid w:val="00F562A5"/>
    <w:rsid w:val="00F60C92"/>
    <w:rsid w:val="00F61213"/>
    <w:rsid w:val="00F70B53"/>
    <w:rsid w:val="00F727E7"/>
    <w:rsid w:val="00F72F67"/>
    <w:rsid w:val="00F86BF0"/>
    <w:rsid w:val="00F90CD4"/>
    <w:rsid w:val="00F97A73"/>
    <w:rsid w:val="00FA13EE"/>
    <w:rsid w:val="00FA692D"/>
    <w:rsid w:val="00FA7756"/>
    <w:rsid w:val="00FB0EBE"/>
    <w:rsid w:val="00FB140A"/>
    <w:rsid w:val="00FB41B3"/>
    <w:rsid w:val="00FD319F"/>
    <w:rsid w:val="00FD4690"/>
    <w:rsid w:val="00FD4FF6"/>
    <w:rsid w:val="00FF65C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88E3D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9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9D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F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6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7A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district" TargetMode="External"/><Relationship Id="rId13" Type="http://schemas.openxmlformats.org/officeDocument/2006/relationships/hyperlink" Target="https://ecf.flmd.uscourts.gov/doc1/047122237411" TargetMode="External"/><Relationship Id="rId18" Type="http://schemas.openxmlformats.org/officeDocument/2006/relationships/hyperlink" Target="https://www.flmd.uscourts.gov/local-rul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flmd.uscourts.gov/civil-discovery-handbook" TargetMode="External"/><Relationship Id="rId17" Type="http://schemas.openxmlformats.org/officeDocument/2006/relationships/hyperlink" Target="https://www.flmd.uscourts.gov/judges/magistrat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lmd.uscourts.gov/judges/distric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md.uscourts.gov/local-rule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lmd.uscourts.gov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flmd.uscourts.gov/local-rules" TargetMode="External"/><Relationship Id="rId19" Type="http://schemas.openxmlformats.org/officeDocument/2006/relationships/hyperlink" Target="https://www.flmd.uscourts.gov/local-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flmd.uscourts.gov/mediator/pub/MediatorList.cfm" TargetMode="External"/><Relationship Id="rId14" Type="http://schemas.openxmlformats.org/officeDocument/2006/relationships/hyperlink" Target="https://ecf.flmd.uscourts.gov/doc1/047122233271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md.uscourts.gov/judges/mac-mcco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09BE-2C37-4E87-AAF7-A6A0AA54428E}"/>
      </w:docPartPr>
      <w:docPartBody>
        <w:p w:rsidR="00C3526C" w:rsidRDefault="004D14CC"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616B674A464D9FD0A714C6A8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697A-50E1-41BB-A6D2-D0352B3653B3}"/>
      </w:docPartPr>
      <w:docPartBody>
        <w:p w:rsidR="00C3526C" w:rsidRDefault="004D14CC" w:rsidP="004D14CC">
          <w:pPr>
            <w:pStyle w:val="1A90616B674A464D9FD0A714C6A818C3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B4D50FA2D44C28E89F2D6E2D9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0493-BD15-4A99-9C36-D5CAD6D12E44}"/>
      </w:docPartPr>
      <w:docPartBody>
        <w:p w:rsidR="00C3526C" w:rsidRDefault="004D14CC" w:rsidP="004D14CC">
          <w:pPr>
            <w:pStyle w:val="479B4D50FA2D44C28E89F2D6E2D92471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791309FAA4F4BAD6499223745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34AE-10F0-4718-A2A8-A948DFDB312F}"/>
      </w:docPartPr>
      <w:docPartBody>
        <w:p w:rsidR="00C3526C" w:rsidRDefault="004D14CC" w:rsidP="004D14CC">
          <w:pPr>
            <w:pStyle w:val="B2F791309FAA4F4BAD64992237454581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42B06873940BBAD57AB7DD4D1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4914-811A-43E2-AAE7-BC5CE90FABB3}"/>
      </w:docPartPr>
      <w:docPartBody>
        <w:p w:rsidR="00C3526C" w:rsidRDefault="004D14CC" w:rsidP="004D14CC">
          <w:pPr>
            <w:pStyle w:val="D0742B06873940BBAD57AB7DD4D15151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3AAA3201D4A499020709B9686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76C4-9932-479B-ABE3-1C73BEB63898}"/>
      </w:docPartPr>
      <w:docPartBody>
        <w:p w:rsidR="00C3526C" w:rsidRDefault="004D14CC" w:rsidP="004D14CC">
          <w:pPr>
            <w:pStyle w:val="5393AAA3201D4A499020709B968678D8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9F887B76D4F61A0F5B123050E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E9A3-B79D-4735-9DA4-342AA28F46D9}"/>
      </w:docPartPr>
      <w:docPartBody>
        <w:p w:rsidR="00C3526C" w:rsidRDefault="004D14CC" w:rsidP="004D14CC">
          <w:pPr>
            <w:pStyle w:val="6FC9F887B76D4F61A0F5B123050E4D9A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D707C3818413499EB0246AEF5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6A61-E39B-463C-9769-3D649FC4015E}"/>
      </w:docPartPr>
      <w:docPartBody>
        <w:p w:rsidR="00C3526C" w:rsidRDefault="004D14CC" w:rsidP="004D14CC">
          <w:pPr>
            <w:pStyle w:val="949D707C3818413499EB0246AEF5FCC1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FB205973449CF9DF080B083AD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AD03-CA50-4FA0-AEE3-AD6E54872089}"/>
      </w:docPartPr>
      <w:docPartBody>
        <w:p w:rsidR="00C3526C" w:rsidRDefault="004D14CC" w:rsidP="004D14CC">
          <w:pPr>
            <w:pStyle w:val="61CFB205973449CF9DF080B083AD037F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7C5D57F384938AE07E9832F03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419C-CD7B-4BDB-AAAA-1640552FC6E7}"/>
      </w:docPartPr>
      <w:docPartBody>
        <w:p w:rsidR="00C3526C" w:rsidRDefault="004D14CC" w:rsidP="004D14CC">
          <w:pPr>
            <w:pStyle w:val="EA67C5D57F384938AE07E9832F039585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B95BCDAFE4847A4F78D202789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42D4-703E-4EBD-986B-F7A5726A8DAB}"/>
      </w:docPartPr>
      <w:docPartBody>
        <w:p w:rsidR="00C3526C" w:rsidRDefault="004D14CC" w:rsidP="004D14CC">
          <w:pPr>
            <w:pStyle w:val="4C2B95BCDAFE4847A4F78D20278904A8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638319E784D9D94DF0ED24A65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C035-2FC1-4F21-AFD4-D3BFD04A70C8}"/>
      </w:docPartPr>
      <w:docPartBody>
        <w:p w:rsidR="00C3526C" w:rsidRDefault="004D14CC" w:rsidP="004D14CC">
          <w:pPr>
            <w:pStyle w:val="3C3638319E784D9D94DF0ED24A6588C6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EE81591BA4FEDB2EA05A24970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3764-3747-4AB4-9966-74E59CF79975}"/>
      </w:docPartPr>
      <w:docPartBody>
        <w:p w:rsidR="00C3526C" w:rsidRDefault="004D14CC" w:rsidP="004D14CC">
          <w:pPr>
            <w:pStyle w:val="513EE81591BA4FEDB2EA05A249702803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6A4BF9F284377B596223DABF3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1ACE-2979-4304-AAE0-5D8435DDD611}"/>
      </w:docPartPr>
      <w:docPartBody>
        <w:p w:rsidR="00C3526C" w:rsidRDefault="004D14CC" w:rsidP="004D14CC">
          <w:pPr>
            <w:pStyle w:val="B9F6A4BF9F284377B596223DABF35B21"/>
          </w:pPr>
          <w:r w:rsidRPr="00961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0CE5-8017-4134-9953-23C4FECC8D5F}"/>
      </w:docPartPr>
      <w:docPartBody>
        <w:p w:rsidR="00476BBC" w:rsidRDefault="00C3526C">
          <w:r w:rsidRPr="0096147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C"/>
    <w:rsid w:val="00476BBC"/>
    <w:rsid w:val="004D14CC"/>
    <w:rsid w:val="00540546"/>
    <w:rsid w:val="00C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BBC"/>
    <w:rPr>
      <w:color w:val="808080"/>
    </w:rPr>
  </w:style>
  <w:style w:type="paragraph" w:customStyle="1" w:styleId="1A90616B674A464D9FD0A714C6A818C3">
    <w:name w:val="1A90616B674A464D9FD0A714C6A818C3"/>
    <w:rsid w:val="004D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9B4D50FA2D44C28E89F2D6E2D92471">
    <w:name w:val="479B4D50FA2D44C28E89F2D6E2D92471"/>
    <w:rsid w:val="004D14CC"/>
  </w:style>
  <w:style w:type="paragraph" w:customStyle="1" w:styleId="B2F791309FAA4F4BAD64992237454581">
    <w:name w:val="B2F791309FAA4F4BAD64992237454581"/>
    <w:rsid w:val="004D14CC"/>
  </w:style>
  <w:style w:type="paragraph" w:customStyle="1" w:styleId="D0742B06873940BBAD57AB7DD4D15151">
    <w:name w:val="D0742B06873940BBAD57AB7DD4D15151"/>
    <w:rsid w:val="004D14CC"/>
  </w:style>
  <w:style w:type="paragraph" w:customStyle="1" w:styleId="5393AAA3201D4A499020709B968678D8">
    <w:name w:val="5393AAA3201D4A499020709B968678D8"/>
    <w:rsid w:val="004D14CC"/>
  </w:style>
  <w:style w:type="paragraph" w:customStyle="1" w:styleId="6FC9F887B76D4F61A0F5B123050E4D9A">
    <w:name w:val="6FC9F887B76D4F61A0F5B123050E4D9A"/>
    <w:rsid w:val="004D14CC"/>
  </w:style>
  <w:style w:type="paragraph" w:customStyle="1" w:styleId="949D707C3818413499EB0246AEF5FCC1">
    <w:name w:val="949D707C3818413499EB0246AEF5FCC1"/>
    <w:rsid w:val="004D14CC"/>
  </w:style>
  <w:style w:type="paragraph" w:customStyle="1" w:styleId="61CFB205973449CF9DF080B083AD037F">
    <w:name w:val="61CFB205973449CF9DF080B083AD037F"/>
    <w:rsid w:val="004D14CC"/>
  </w:style>
  <w:style w:type="paragraph" w:customStyle="1" w:styleId="450F352D8E3049C3B7261DF2C7C4E5D3">
    <w:name w:val="450F352D8E3049C3B7261DF2C7C4E5D3"/>
    <w:rsid w:val="004D14CC"/>
  </w:style>
  <w:style w:type="paragraph" w:customStyle="1" w:styleId="EA67C5D57F384938AE07E9832F039585">
    <w:name w:val="EA67C5D57F384938AE07E9832F039585"/>
    <w:rsid w:val="004D14CC"/>
  </w:style>
  <w:style w:type="paragraph" w:customStyle="1" w:styleId="4C2B95BCDAFE4847A4F78D20278904A8">
    <w:name w:val="4C2B95BCDAFE4847A4F78D20278904A8"/>
    <w:rsid w:val="004D14CC"/>
  </w:style>
  <w:style w:type="paragraph" w:customStyle="1" w:styleId="3C3638319E784D9D94DF0ED24A6588C6">
    <w:name w:val="3C3638319E784D9D94DF0ED24A6588C6"/>
    <w:rsid w:val="004D14CC"/>
  </w:style>
  <w:style w:type="paragraph" w:customStyle="1" w:styleId="513EE81591BA4FEDB2EA05A249702803">
    <w:name w:val="513EE81591BA4FEDB2EA05A249702803"/>
    <w:rsid w:val="004D14CC"/>
  </w:style>
  <w:style w:type="paragraph" w:customStyle="1" w:styleId="B9F6A4BF9F284377B596223DABF35B21">
    <w:name w:val="B9F6A4BF9F284377B596223DABF35B21"/>
    <w:rsid w:val="004D14CC"/>
  </w:style>
  <w:style w:type="paragraph" w:customStyle="1" w:styleId="6EFE9D262E57488FB3382E4F4203EB41">
    <w:name w:val="6EFE9D262E57488FB3382E4F4203EB41"/>
    <w:rsid w:val="00C3526C"/>
  </w:style>
  <w:style w:type="paragraph" w:customStyle="1" w:styleId="2C223EE722BB4914AE9B93866A2299E6">
    <w:name w:val="2C223EE722BB4914AE9B93866A2299E6"/>
    <w:rsid w:val="00476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338E-A247-4D2E-A0E1-C3C0FC3D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2020-12-01T18:38:00Z</dcterms:created>
  <dcterms:modified xsi:type="dcterms:W3CDTF">2020-12-01T18:47:00Z</dcterms:modified>
</cp:coreProperties>
</file>